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napToGrid w:val="0"/>
          <w:spacing w:val="-10"/>
          <w:kern w:val="0"/>
          <w:sz w:val="44"/>
        </w:rPr>
      </w:pPr>
      <w:bookmarkStart w:id="0" w:name="_GoBack"/>
      <w:r>
        <w:rPr>
          <w:rFonts w:hint="eastAsia" w:eastAsia="方正小标宋简体"/>
          <w:snapToGrid w:val="0"/>
          <w:spacing w:val="-10"/>
          <w:kern w:val="0"/>
          <w:sz w:val="44"/>
        </w:rPr>
        <w:t>企业吸纳柳州籍高校毕业生就业花名册</w:t>
      </w:r>
    </w:p>
    <w:bookmarkEnd w:id="0"/>
    <w:p>
      <w:pPr>
        <w:ind w:firstLine="210" w:firstLineChars="100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 xml:space="preserve">编制单位（盖章）：                                     年     月     日                                           </w:t>
      </w:r>
    </w:p>
    <w:tbl>
      <w:tblPr>
        <w:tblStyle w:val="4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54"/>
        <w:gridCol w:w="2006"/>
        <w:gridCol w:w="1435"/>
        <w:gridCol w:w="1047"/>
        <w:gridCol w:w="1246"/>
        <w:gridCol w:w="1134"/>
        <w:gridCol w:w="1064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20"/>
                <w:kern w:val="0"/>
                <w:szCs w:val="21"/>
              </w:rPr>
              <w:t>身份证号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20"/>
                <w:kern w:val="0"/>
                <w:szCs w:val="21"/>
              </w:rPr>
              <w:t>毕业学校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spacing w:val="-10"/>
                <w:kern w:val="0"/>
                <w:szCs w:val="21"/>
              </w:rPr>
              <w:t>学历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劳动合同年限（年）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劳动合同起止时间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eastAsia="仿宋_GB2312"/>
          <w:snapToGrid w:val="0"/>
          <w:spacing w:val="-10"/>
          <w:kern w:val="0"/>
          <w:sz w:val="44"/>
        </w:rPr>
      </w:pPr>
      <w:r>
        <w:rPr>
          <w:rFonts w:hint="eastAsia" w:eastAsia="仿宋_GB2312"/>
          <w:szCs w:val="21"/>
        </w:rPr>
        <w:t>本表一式二份，经核定后，市人社局、县区人社部门各存一份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474" w:header="851" w:footer="964" w:gutter="0"/>
      <w:pgNumType w:fmt="numberInDash"/>
      <w:cols w:space="720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321A"/>
    <w:rsid w:val="346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2020-11-18T03:05:00Z</dcterms:created>
  <dc:creator>小Y</dc:creator>
  <cp:lastModifiedBy>小Y</cp:lastModifiedBy>
  <dcterms:modified xsi:type="dcterms:W3CDTF">2020-11-18T03:05:27Z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