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0"/>
          <w:szCs w:val="32"/>
        </w:rPr>
      </w:pPr>
      <w:r>
        <w:rPr>
          <w:rFonts w:hint="eastAsia" w:ascii="方正小标宋简体" w:eastAsia="方正小标宋简体"/>
          <w:kern w:val="0"/>
          <w:sz w:val="40"/>
          <w:szCs w:val="32"/>
        </w:rPr>
        <w:t>XX</w:t>
      </w:r>
      <w:r>
        <w:rPr>
          <w:rFonts w:hint="eastAsia" w:ascii="方正小标宋简体" w:hAnsi="黑体" w:eastAsia="方正小标宋简体" w:cs="宋体"/>
          <w:kern w:val="0"/>
          <w:sz w:val="40"/>
          <w:szCs w:val="32"/>
        </w:rPr>
        <w:t>单位</w:t>
      </w:r>
      <w:r>
        <w:rPr>
          <w:rFonts w:hint="eastAsia" w:ascii="方正小标宋简体" w:eastAsia="方正小标宋简体"/>
          <w:kern w:val="0"/>
          <w:sz w:val="40"/>
          <w:szCs w:val="32"/>
        </w:rPr>
        <w:t>XX</w:t>
      </w:r>
      <w:r>
        <w:rPr>
          <w:rFonts w:hint="eastAsia" w:ascii="方正小标宋简体" w:hAnsi="黑体" w:eastAsia="方正小标宋简体" w:cs="宋体"/>
          <w:kern w:val="0"/>
          <w:sz w:val="40"/>
          <w:szCs w:val="32"/>
        </w:rPr>
        <w:t>年度公开招聘工作人员基本情况表</w:t>
      </w:r>
    </w:p>
    <w:p>
      <w:pPr>
        <w:spacing w:line="400" w:lineRule="exact"/>
        <w:jc w:val="center"/>
        <w:rPr>
          <w:rFonts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（市直版）</w:t>
      </w:r>
    </w:p>
    <w:p>
      <w:pPr>
        <w:spacing w:line="400" w:lineRule="exact"/>
        <w:jc w:val="center"/>
        <w:rPr>
          <w:rFonts w:ascii="方正小标宋简体" w:hAnsi="黑体" w:eastAsia="方正小标宋简体" w:cs="宋体"/>
          <w:kern w:val="0"/>
          <w:sz w:val="28"/>
          <w:szCs w:val="28"/>
        </w:rPr>
      </w:pPr>
    </w:p>
    <w:p>
      <w:pPr>
        <w:rPr>
          <w:rFonts w:cs="宋体" w:asciiTheme="minorEastAsia" w:hAnsiTheme="minorEastAsia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0"/>
        </w:rPr>
        <w:t>填报单位（盖章）                 填报人及联系电话：              填报时间：     年   月   日</w:t>
      </w:r>
    </w:p>
    <w:tbl>
      <w:tblPr>
        <w:tblStyle w:val="5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1984"/>
        <w:gridCol w:w="42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招聘计划完成情况</w:t>
            </w:r>
          </w:p>
        </w:tc>
        <w:tc>
          <w:tcPr>
            <w:tcW w:w="623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原计划招聘  人，核减或取消计划  个，实际招聘计划  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已办理聘用手续   人，本次办理手续  人，还需暂缓办理手续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招聘方案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主管部门审核情况</w:t>
            </w:r>
          </w:p>
        </w:tc>
        <w:tc>
          <w:tcPr>
            <w:tcW w:w="623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主管部门已审核（  ），人社部门已核准（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信息发布情况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公告发布地址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公告名称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公告发布满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个工作日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调整公告情况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无调整（  ），有调整（  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主要调整内容: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公告调整发布地址：人社部门指定网站（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公示地址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招聘过程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审核相关证件原件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是（  ）/否（  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调整开考比例情况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经主管部门批准调整（ ）；未调整（ ）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笔试组织实施情况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说明：填写“免笔试”、“无异常情况”、“全市统一笔试”或说明具体异常情况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面试（实操）组织实施情况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说明：填写“免面试”、“无异常情况”、或说明具体异常情况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面试考官组成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  人，其中本单位  人、主管部门  人、人社部门选派  人、其他单位考官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对考核人选逐一出具考核材料：是（  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按规定组织体检：是（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领导班子集体研究确定拟聘人员的会议纪要：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有（  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招聘结果审核情况：主管部门已审核（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是否有负面舆情：是（  ）/否（  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是否有举报投诉：是（  ）/否（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材料存档备查情况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面向社会发布招聘公告、调整公告信息、公示等的证明材料：已存档（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笔试面试成绩汇总表、评分原始材料及相关音像资料、面试考官签到表：已存档（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调整招聘公告、降低开考比例的批复材料：已存档（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拟聘人员体检表：已存档（ ）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拟聘人员考察材料：已存档（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拟聘人员与招聘条件相符的相关证件复印件：已存档（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其他已存档材料：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其他需说明的情况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单位领导签字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填报信息情况属实。                                        </w:t>
            </w:r>
          </w:p>
          <w:p>
            <w:pPr>
              <w:widowControl/>
              <w:ind w:firstLine="6500" w:firstLineChars="3250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  （单位公章）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主管部门意见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经认真审核，情况属实，同意报送。</w:t>
            </w:r>
          </w:p>
          <w:p>
            <w:pPr>
              <w:widowControl/>
              <w:ind w:firstLine="6500" w:firstLineChars="3250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（单位公章）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                                                                 年   月   日 </w:t>
            </w:r>
          </w:p>
        </w:tc>
      </w:tr>
    </w:tbl>
    <w:p>
      <w:pPr>
        <w:spacing w:line="560" w:lineRule="exact"/>
        <w:jc w:val="left"/>
        <w:rPr>
          <w:rFonts w:ascii="方正小标宋简体" w:eastAsia="方正小标宋简体"/>
          <w:kern w:val="0"/>
          <w:sz w:val="40"/>
          <w:szCs w:val="32"/>
        </w:rPr>
      </w:pPr>
      <w:r>
        <w:rPr>
          <w:rFonts w:hint="eastAsia"/>
        </w:rPr>
        <w:t>注：发布多次招聘公告的，每个招聘公告填写一张基本情况表。</w:t>
      </w:r>
    </w:p>
    <w:p>
      <w:pPr>
        <w:widowControl/>
        <w:jc w:val="left"/>
        <w:rPr>
          <w:rFonts w:ascii="方正小标宋简体" w:eastAsia="方正小标宋简体"/>
          <w:kern w:val="0"/>
          <w:sz w:val="40"/>
          <w:szCs w:val="32"/>
        </w:rPr>
      </w:pPr>
      <w:r>
        <w:rPr>
          <w:rFonts w:ascii="方正小标宋简体" w:eastAsia="方正小标宋简体"/>
          <w:kern w:val="0"/>
          <w:sz w:val="40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0"/>
          <w:szCs w:val="32"/>
        </w:rPr>
      </w:pPr>
      <w:r>
        <w:rPr>
          <w:rFonts w:hint="eastAsia" w:ascii="方正小标宋简体" w:eastAsia="方正小标宋简体"/>
          <w:kern w:val="0"/>
          <w:sz w:val="40"/>
          <w:szCs w:val="32"/>
        </w:rPr>
        <w:t>XX</w:t>
      </w:r>
      <w:r>
        <w:rPr>
          <w:rFonts w:hint="eastAsia" w:ascii="方正小标宋简体" w:hAnsi="黑体" w:eastAsia="方正小标宋简体" w:cs="宋体"/>
          <w:kern w:val="0"/>
          <w:sz w:val="40"/>
          <w:szCs w:val="32"/>
        </w:rPr>
        <w:t>单位</w:t>
      </w:r>
      <w:r>
        <w:rPr>
          <w:rFonts w:hint="eastAsia" w:ascii="方正小标宋简体" w:eastAsia="方正小标宋简体"/>
          <w:kern w:val="0"/>
          <w:sz w:val="40"/>
          <w:szCs w:val="32"/>
        </w:rPr>
        <w:t>XX</w:t>
      </w:r>
      <w:r>
        <w:rPr>
          <w:rFonts w:hint="eastAsia" w:ascii="方正小标宋简体" w:hAnsi="黑体" w:eastAsia="方正小标宋简体" w:cs="宋体"/>
          <w:kern w:val="0"/>
          <w:sz w:val="40"/>
          <w:szCs w:val="32"/>
        </w:rPr>
        <w:t>年度公开招聘工作人员基本情况表</w:t>
      </w:r>
    </w:p>
    <w:p>
      <w:pPr>
        <w:spacing w:line="400" w:lineRule="exact"/>
        <w:jc w:val="center"/>
        <w:rPr>
          <w:rFonts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（县区版）</w:t>
      </w:r>
    </w:p>
    <w:p>
      <w:pPr>
        <w:spacing w:line="400" w:lineRule="exact"/>
        <w:jc w:val="center"/>
        <w:rPr>
          <w:rFonts w:ascii="仿宋_GB2312" w:hAnsi="黑体" w:eastAsia="仿宋_GB2312" w:cs="宋体"/>
          <w:kern w:val="0"/>
          <w:sz w:val="28"/>
          <w:szCs w:val="28"/>
        </w:rPr>
      </w:pPr>
    </w:p>
    <w:p>
      <w:pPr>
        <w:rPr>
          <w:rFonts w:cs="宋体" w:asciiTheme="minorEastAsia" w:hAnsiTheme="minorEastAsia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0"/>
        </w:rPr>
        <w:t>填报单位（盖章）               填报人及联系电话：            填报时间：     年   月   日</w:t>
      </w:r>
    </w:p>
    <w:tbl>
      <w:tblPr>
        <w:tblStyle w:val="5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1984"/>
        <w:gridCol w:w="42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招聘计划完成情况</w:t>
            </w:r>
          </w:p>
        </w:tc>
        <w:tc>
          <w:tcPr>
            <w:tcW w:w="623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原计划招聘  人，核减或取消计划  个，实际招聘计划  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已办理聘用手续   人，本次办理手续  人，还需暂缓办理手续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招聘方案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主管部门审核情况</w:t>
            </w:r>
          </w:p>
        </w:tc>
        <w:tc>
          <w:tcPr>
            <w:tcW w:w="623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主管部门已审核（  ），市人事行政部门已核准（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信息发布情况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公告发布地址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公告发布时间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公告名称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公告发布满7个工作日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调整公告情况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无调整（  ），有调整（  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主要调整内容: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公告调整发布地址：人社部门指定网站（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公示地址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人社部门指定网站（   ）；主管部门网站（   ）；本单位网站（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招聘过程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审核相关证件原件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是（  ）/否（  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调整开考比例情况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经主管部门批准调整（ ）；未调整（ ）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笔试组织实施情况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说明：填写“免笔试”、“无异常情况”、“全市统一笔试”或说明具体异常情况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面试（实操）组织实施情况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说明：填写“免面试”、“无异常情况”、或说明具体异常情况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面试考官组成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  人，其中本单位  人、主管部门  人、人社部门选派  人、其他单位考官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对考核人选逐一出具考核材料：是（  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按规定组织体检：是（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招聘结果审核情况：招聘主管部门已审核（  ），县区人事行政部门已审核（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是否有负面舆情：是（  ）/否（  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是否有举报投诉：是（  ）/否（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材料存档备查情况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面向社会发布招聘公告、调整公告信息、公示等的证明材料：已存档（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笔试面试成绩汇总表、评分原始材料及相关音像资料、面试考官签到表：已存档（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调整招聘公告、降低开考比例的批复材料：已存档（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拟聘人员体检表：已存档（ ）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拟聘人员考察材料：已存档（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拟聘人员与招聘条件相符的相关证件复印件：已存档（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其他已存档材料：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其他需说明的情况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县、区、开发区人力资源和社会保障局意见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经认真审核，情况属实，同意报送。</w:t>
            </w:r>
          </w:p>
          <w:p>
            <w:pPr>
              <w:widowControl/>
              <w:ind w:firstLine="6500" w:firstLineChars="3250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（单位公章）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                                                                 年   月   日 </w:t>
            </w:r>
          </w:p>
        </w:tc>
      </w:tr>
    </w:tbl>
    <w:p/>
    <w:p>
      <w:r>
        <w:rPr>
          <w:rFonts w:hint="eastAsia"/>
        </w:rPr>
        <w:t>注：发布多次招聘公告的，每个招聘公告填写一张基本情况表。</w:t>
      </w:r>
    </w:p>
    <w:sectPr>
      <w:footerReference r:id="rId5" w:type="first"/>
      <w:footerReference r:id="rId3" w:type="default"/>
      <w:footerReference r:id="rId4" w:type="even"/>
      <w:pgSz w:w="11906" w:h="16838"/>
      <w:pgMar w:top="1417" w:right="1247" w:bottom="1417" w:left="1247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2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2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2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D40A33"/>
    <w:rsid w:val="00280D26"/>
    <w:rsid w:val="004E6FAA"/>
    <w:rsid w:val="005A6517"/>
    <w:rsid w:val="00A262F7"/>
    <w:rsid w:val="00C5462F"/>
    <w:rsid w:val="00E16589"/>
    <w:rsid w:val="08AE2422"/>
    <w:rsid w:val="09991732"/>
    <w:rsid w:val="17D40A33"/>
    <w:rsid w:val="1C650AE4"/>
    <w:rsid w:val="27A63305"/>
    <w:rsid w:val="2B46789B"/>
    <w:rsid w:val="305826BF"/>
    <w:rsid w:val="34F5570F"/>
    <w:rsid w:val="42A8175E"/>
    <w:rsid w:val="459D740E"/>
    <w:rsid w:val="6E794131"/>
    <w:rsid w:val="7BED0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脚 Char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1623</Words>
  <Characters>844</Characters>
  <Lines>7</Lines>
  <Paragraphs>4</Paragraphs>
  <TotalTime>4</TotalTime>
  <ScaleCrop>false</ScaleCrop>
  <LinksUpToDate>false</LinksUpToDate>
  <CharactersWithSpaces>2463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2019-11-22T01:26:00Z</dcterms:created>
  <dc:creator>长虹</dc:creator>
  <cp:lastModifiedBy>长虹</cp:lastModifiedBy>
  <cp:lastPrinted>2019-12-31T02:44:00Z</cp:lastPrinted>
  <dcterms:modified xsi:type="dcterms:W3CDTF">2021-01-27T01:15:11Z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