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widowControl w:val="0"/>
        <w:adjustRightInd w:val="0"/>
        <w:snapToGrid w:val="0"/>
        <w:spacing w:line="590" w:lineRule="exact"/>
        <w:jc w:val="left"/>
        <w:rPr>
          <w:rFonts w:ascii="方正小标宋简体" w:eastAsia="方正小标宋简体"/>
          <w:sz w:val="32"/>
          <w:szCs w:val="32"/>
        </w:rPr>
      </w:pPr>
      <w:r>
        <w:rPr>
          <w:rFonts w:hint="eastAsia" w:ascii="方正小标宋简体" w:eastAsia="方正小标宋简体" w:cs="方正小标宋简体"/>
          <w:sz w:val="32"/>
          <w:szCs w:val="32"/>
        </w:rPr>
        <w:t>行政权力事项实施清单</w:t>
      </w:r>
    </w:p>
    <w:p>
      <w:pPr>
        <w:adjustRightInd w:val="0"/>
        <w:snapToGrid w:val="0"/>
        <w:spacing w:line="590" w:lineRule="exact"/>
        <w:jc w:val="center"/>
        <w:rPr>
          <w:rFonts w:eastAsia="方正小标宋简体"/>
          <w:sz w:val="44"/>
          <w:szCs w:val="44"/>
        </w:rPr>
      </w:pPr>
    </w:p>
    <w:p>
      <w:pPr>
        <w:adjustRightInd w:val="0"/>
        <w:snapToGrid w:val="0"/>
        <w:spacing w:line="590" w:lineRule="exact"/>
        <w:jc w:val="center"/>
        <w:rPr>
          <w:rFonts w:ascii="方正小标宋简体" w:eastAsia="方正小标宋简体"/>
          <w:b w:val="0"/>
          <w:bCs w:val="0"/>
          <w:sz w:val="44"/>
          <w:szCs w:val="44"/>
        </w:rPr>
      </w:pPr>
      <w:r>
        <w:rPr>
          <w:rFonts w:hint="eastAsia" w:ascii="方正小标宋简体" w:eastAsia="方正小标宋简体" w:cs="方正小标宋简体"/>
          <w:b w:val="0"/>
          <w:bCs w:val="0"/>
          <w:sz w:val="44"/>
          <w:szCs w:val="44"/>
          <w:lang w:val="en-US" w:eastAsia="zh-CN"/>
        </w:rPr>
        <w:t>69</w:t>
      </w:r>
      <w:r>
        <w:rPr>
          <w:rFonts w:hint="eastAsia" w:ascii="方正小标宋简体" w:eastAsia="方正小标宋简体" w:cs="方正小标宋简体"/>
          <w:b w:val="0"/>
          <w:bCs w:val="0"/>
          <w:sz w:val="44"/>
          <w:szCs w:val="44"/>
        </w:rPr>
        <w:t>-2.工伤认定——同意延长工伤认定申请时限</w:t>
      </w:r>
    </w:p>
    <w:p>
      <w:pPr>
        <w:adjustRightInd w:val="0"/>
        <w:snapToGrid w:val="0"/>
        <w:spacing w:line="240" w:lineRule="exact"/>
        <w:jc w:val="center"/>
        <w:rPr>
          <w:rFonts w:ascii="方正小标宋简体" w:eastAsia="方正小标宋简体"/>
          <w:b/>
          <w:bCs/>
          <w:sz w:val="24"/>
          <w:szCs w:val="24"/>
          <w:shd w:val="clear" w:color="auto" w:fill="FFFFFF"/>
        </w:rPr>
      </w:pPr>
    </w:p>
    <w:tbl>
      <w:tblPr>
        <w:tblStyle w:val="9"/>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
      <w:tblGrid>
        <w:gridCol w:w="533"/>
        <w:gridCol w:w="1311"/>
        <w:gridCol w:w="1377"/>
        <w:gridCol w:w="5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1</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b/>
                <w:bCs/>
                <w:sz w:val="28"/>
                <w:szCs w:val="28"/>
              </w:rPr>
            </w:pPr>
            <w:r>
              <w:rPr>
                <w:rFonts w:hint="eastAsia" w:ascii="方正小标宋简体" w:hAnsi="宋体" w:eastAsia="方正小标宋简体" w:cs="方正小标宋简体"/>
                <w:b/>
                <w:bCs/>
                <w:sz w:val="28"/>
                <w:szCs w:val="28"/>
              </w:rPr>
              <w:t>事项类型</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sz w:val="21"/>
                <w:szCs w:val="21"/>
                <w:u w:val="single"/>
              </w:rPr>
            </w:pPr>
            <w:r>
              <w:rPr>
                <w:rFonts w:hint="eastAsia" w:ascii="宋体" w:hAnsi="宋体" w:cs="宋体"/>
                <w:sz w:val="21"/>
                <w:szCs w:val="21"/>
              </w:rPr>
              <w:t>行政确认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2</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b/>
                <w:bCs/>
                <w:sz w:val="28"/>
                <w:szCs w:val="28"/>
              </w:rPr>
            </w:pPr>
            <w:r>
              <w:rPr>
                <w:rFonts w:hint="eastAsia" w:ascii="方正小标宋简体" w:hAnsi="宋体" w:eastAsia="方正小标宋简体" w:cs="方正小标宋简体"/>
                <w:b/>
                <w:bCs/>
                <w:sz w:val="28"/>
                <w:szCs w:val="28"/>
              </w:rPr>
              <w:t>基本编码</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2" w:firstLineChars="200"/>
              <w:textAlignment w:val="auto"/>
              <w:outlineLvl w:val="9"/>
              <w:rPr>
                <w:rFonts w:ascii="宋体"/>
                <w:b/>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3</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b/>
                <w:bCs/>
                <w:sz w:val="28"/>
                <w:szCs w:val="28"/>
              </w:rPr>
            </w:pPr>
            <w:r>
              <w:rPr>
                <w:rFonts w:hint="eastAsia" w:ascii="方正小标宋简体" w:hAnsi="宋体" w:eastAsia="方正小标宋简体" w:cs="方正小标宋简体"/>
                <w:b/>
                <w:bCs/>
                <w:sz w:val="28"/>
                <w:szCs w:val="28"/>
              </w:rPr>
              <w:t>实施编码</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textAlignment w:val="auto"/>
              <w:outlineLvl w:val="9"/>
              <w:rPr>
                <w:rFonts w:ascii="宋体"/>
                <w:b/>
                <w:bCs/>
                <w:sz w:val="21"/>
                <w:szCs w:val="21"/>
              </w:rPr>
            </w:pPr>
            <w:r>
              <w:rPr>
                <w:rFonts w:ascii="宋体" w:hAnsi="宋体" w:cs="宋体"/>
                <w:b/>
                <w:bCs/>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s="方正小标宋简体"/>
                <w:color w:val="000000"/>
                <w:sz w:val="28"/>
                <w:szCs w:val="28"/>
              </w:rPr>
            </w:pPr>
            <w:r>
              <w:rPr>
                <w:rFonts w:ascii="方正小标宋简体" w:eastAsia="方正小标宋简体" w:cs="方正小标宋简体"/>
                <w:color w:val="000000"/>
                <w:sz w:val="28"/>
                <w:szCs w:val="28"/>
              </w:rPr>
              <w:t>4</w:t>
            </w:r>
          </w:p>
        </w:tc>
        <w:tc>
          <w:tcPr>
            <w:tcW w:w="1311"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b/>
                <w:bCs/>
                <w:color w:val="000000"/>
                <w:sz w:val="28"/>
                <w:szCs w:val="28"/>
              </w:rPr>
            </w:pPr>
            <w:r>
              <w:rPr>
                <w:rFonts w:hint="eastAsia" w:ascii="方正小标宋简体" w:eastAsia="方正小标宋简体" w:cs="方正小标宋简体"/>
                <w:b/>
                <w:bCs/>
                <w:color w:val="000000"/>
                <w:sz w:val="28"/>
                <w:szCs w:val="28"/>
              </w:rPr>
              <w:t>事项名称</w:t>
            </w:r>
          </w:p>
        </w:tc>
        <w:tc>
          <w:tcPr>
            <w:tcW w:w="1377"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b/>
                <w:bCs/>
                <w:color w:val="000000"/>
                <w:sz w:val="28"/>
                <w:szCs w:val="28"/>
              </w:rPr>
            </w:pPr>
            <w:r>
              <w:rPr>
                <w:rFonts w:hint="eastAsia" w:ascii="方正小标宋简体" w:hAnsi="宋体" w:eastAsia="方正小标宋简体" w:cs="方正小标宋简体"/>
                <w:b/>
                <w:bCs/>
                <w:color w:val="000000"/>
                <w:sz w:val="28"/>
                <w:szCs w:val="28"/>
              </w:rPr>
              <w:t>主项名称</w:t>
            </w:r>
          </w:p>
        </w:tc>
        <w:tc>
          <w:tcPr>
            <w:tcW w:w="585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b/>
                <w:bCs/>
                <w:kern w:val="0"/>
                <w:sz w:val="21"/>
                <w:szCs w:val="21"/>
              </w:rPr>
            </w:pPr>
            <w:r>
              <w:rPr>
                <w:rFonts w:hint="eastAsia" w:ascii="宋体" w:hAnsi="宋体" w:cs="宋体"/>
                <w:sz w:val="21"/>
                <w:szCs w:val="21"/>
              </w:rPr>
              <w:t>工伤认定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vMerge w:val="continue"/>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b/>
                <w:bCs/>
                <w:sz w:val="28"/>
                <w:szCs w:val="28"/>
              </w:rPr>
            </w:pPr>
          </w:p>
        </w:tc>
        <w:tc>
          <w:tcPr>
            <w:tcW w:w="1311" w:type="dxa"/>
            <w:vMerge w:val="continue"/>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b/>
                <w:bCs/>
                <w:sz w:val="28"/>
                <w:szCs w:val="28"/>
              </w:rPr>
            </w:pPr>
          </w:p>
        </w:tc>
        <w:tc>
          <w:tcPr>
            <w:tcW w:w="1377" w:type="dxa"/>
            <w:tcBorders>
              <w:bottom w:val="nil"/>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b/>
                <w:bCs/>
                <w:color w:val="000000"/>
                <w:sz w:val="28"/>
                <w:szCs w:val="28"/>
              </w:rPr>
            </w:pPr>
            <w:r>
              <w:rPr>
                <w:rFonts w:hint="eastAsia" w:ascii="方正小标宋简体" w:hAnsi="宋体" w:eastAsia="方正小标宋简体" w:cs="方正小标宋简体"/>
                <w:b/>
                <w:bCs/>
                <w:color w:val="000000"/>
                <w:sz w:val="28"/>
                <w:szCs w:val="28"/>
              </w:rPr>
              <w:t>子项名称</w:t>
            </w:r>
          </w:p>
        </w:tc>
        <w:tc>
          <w:tcPr>
            <w:tcW w:w="585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同意延长工伤认定申请时限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5</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b/>
                <w:bCs/>
                <w:sz w:val="28"/>
                <w:szCs w:val="28"/>
              </w:rPr>
            </w:pPr>
            <w:r>
              <w:rPr>
                <w:rFonts w:hint="eastAsia" w:ascii="方正小标宋简体" w:hAnsi="宋体" w:eastAsia="方正小标宋简体" w:cs="方正小标宋简体"/>
                <w:b/>
                <w:bCs/>
                <w:sz w:val="28"/>
                <w:szCs w:val="28"/>
              </w:rPr>
              <w:t>实施主体</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b/>
                <w:bCs/>
                <w:sz w:val="21"/>
                <w:szCs w:val="21"/>
              </w:rPr>
            </w:pPr>
            <w:r>
              <w:rPr>
                <w:rFonts w:hint="eastAsia" w:ascii="宋体" w:hAnsi="宋体" w:cs="宋体"/>
                <w:sz w:val="21"/>
                <w:szCs w:val="21"/>
              </w:rPr>
              <w:t>柳州市人力资源和社会保障局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s="方正小标宋简体"/>
                <w:color w:val="000000"/>
                <w:sz w:val="28"/>
                <w:szCs w:val="28"/>
              </w:rPr>
            </w:pPr>
            <w:r>
              <w:rPr>
                <w:rFonts w:ascii="方正小标宋简体" w:eastAsia="方正小标宋简体" w:cs="方正小标宋简体"/>
                <w:color w:val="000000"/>
                <w:sz w:val="28"/>
                <w:szCs w:val="28"/>
              </w:rPr>
              <w:t>6</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b/>
                <w:bCs/>
                <w:color w:val="000000"/>
                <w:sz w:val="28"/>
                <w:szCs w:val="28"/>
              </w:rPr>
            </w:pPr>
            <w:r>
              <w:rPr>
                <w:rFonts w:hint="eastAsia" w:ascii="方正小标宋简体" w:eastAsia="方正小标宋简体" w:cs="方正小标宋简体"/>
                <w:b/>
                <w:bCs/>
                <w:color w:val="000000"/>
                <w:sz w:val="28"/>
                <w:szCs w:val="28"/>
              </w:rPr>
              <w:t>实施主体</w:t>
            </w:r>
          </w:p>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b/>
                <w:bCs/>
                <w:color w:val="000000"/>
                <w:sz w:val="28"/>
                <w:szCs w:val="28"/>
              </w:rPr>
            </w:pPr>
            <w:r>
              <w:rPr>
                <w:rFonts w:hint="eastAsia" w:ascii="方正小标宋简体" w:eastAsia="方正小标宋简体" w:cs="方正小标宋简体"/>
                <w:b/>
                <w:bCs/>
                <w:color w:val="000000"/>
                <w:sz w:val="28"/>
                <w:szCs w:val="28"/>
              </w:rPr>
              <w:t>性质</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color w:val="000000"/>
                <w:sz w:val="21"/>
                <w:szCs w:val="21"/>
              </w:rPr>
            </w:pPr>
            <w:r>
              <w:rPr>
                <w:rFonts w:hint="eastAsia" w:ascii="宋体" w:hAnsi="宋体" w:cs="宋体"/>
                <w:color w:val="000000"/>
                <w:sz w:val="21"/>
                <w:szCs w:val="21"/>
              </w:rPr>
              <w:t>法定机关</w:t>
            </w:r>
          </w:p>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7</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b/>
                <w:bCs/>
                <w:sz w:val="28"/>
                <w:szCs w:val="28"/>
              </w:rPr>
            </w:pPr>
            <w:r>
              <w:rPr>
                <w:rFonts w:hint="eastAsia" w:ascii="方正小标宋简体" w:hAnsi="宋体" w:eastAsia="方正小标宋简体" w:cs="方正小标宋简体"/>
                <w:b/>
                <w:bCs/>
                <w:sz w:val="28"/>
                <w:szCs w:val="28"/>
              </w:rPr>
              <w:t>承办机构</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sz w:val="21"/>
                <w:szCs w:val="21"/>
                <w:u w:val="single"/>
              </w:rPr>
            </w:pPr>
            <w:r>
              <w:rPr>
                <w:rFonts w:hint="eastAsia" w:ascii="宋体" w:hAnsi="宋体" w:cs="宋体"/>
                <w:sz w:val="21"/>
                <w:szCs w:val="21"/>
              </w:rPr>
              <w:t>柳州市</w:t>
            </w:r>
            <w:r>
              <w:rPr>
                <w:rFonts w:hint="eastAsia" w:ascii="宋体" w:hAnsi="宋体" w:cs="宋体"/>
                <w:kern w:val="0"/>
                <w:sz w:val="21"/>
                <w:szCs w:val="21"/>
              </w:rPr>
              <w:t>人社局工伤认定窗口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411"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8</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b/>
                <w:bCs/>
                <w:sz w:val="28"/>
                <w:szCs w:val="28"/>
              </w:rPr>
            </w:pPr>
            <w:r>
              <w:rPr>
                <w:rFonts w:hint="eastAsia" w:ascii="方正小标宋简体" w:hAnsi="宋体" w:eastAsia="方正小标宋简体" w:cs="方正小标宋简体"/>
                <w:b/>
                <w:bCs/>
                <w:sz w:val="28"/>
                <w:szCs w:val="28"/>
              </w:rPr>
              <w:t>联办机构</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sz w:val="21"/>
                <w:szCs w:val="21"/>
              </w:rPr>
            </w:pPr>
            <w:r>
              <w:rPr>
                <w:rFonts w:hint="eastAsia" w:ascii="宋体" w:hAnsi="宋体" w:cs="宋体"/>
                <w:kern w:val="0"/>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461"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s="方正小标宋简体"/>
                <w:color w:val="000000"/>
                <w:sz w:val="28"/>
                <w:szCs w:val="28"/>
              </w:rPr>
            </w:pPr>
            <w:r>
              <w:rPr>
                <w:rFonts w:ascii="方正小标宋简体" w:eastAsia="方正小标宋简体" w:cs="方正小标宋简体"/>
                <w:color w:val="000000"/>
                <w:sz w:val="28"/>
                <w:szCs w:val="28"/>
              </w:rPr>
              <w:t>9</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b/>
                <w:bCs/>
                <w:color w:val="000000"/>
                <w:sz w:val="28"/>
                <w:szCs w:val="28"/>
              </w:rPr>
            </w:pPr>
            <w:r>
              <w:rPr>
                <w:rFonts w:hint="eastAsia" w:ascii="方正小标宋简体" w:eastAsia="方正小标宋简体" w:cs="方正小标宋简体"/>
                <w:b/>
                <w:bCs/>
                <w:color w:val="000000"/>
                <w:sz w:val="28"/>
                <w:szCs w:val="28"/>
              </w:rPr>
              <w:t>办理地点</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200"/>
              <w:textAlignment w:val="auto"/>
              <w:outlineLvl w:val="9"/>
              <w:rPr>
                <w:rFonts w:ascii="宋体"/>
                <w:b/>
                <w:bCs/>
                <w:sz w:val="21"/>
                <w:szCs w:val="21"/>
              </w:rPr>
            </w:pPr>
            <w:r>
              <w:rPr>
                <w:rFonts w:hint="eastAsia" w:ascii="宋体" w:hAnsi="宋体" w:cs="宋体"/>
                <w:sz w:val="21"/>
                <w:szCs w:val="21"/>
              </w:rPr>
              <w:t>柳州市高新一路北一巷</w:t>
            </w:r>
            <w:r>
              <w:rPr>
                <w:rFonts w:ascii="宋体" w:hAnsi="宋体" w:cs="宋体"/>
                <w:sz w:val="21"/>
                <w:szCs w:val="21"/>
              </w:rPr>
              <w:t>7</w:t>
            </w:r>
            <w:r>
              <w:rPr>
                <w:rFonts w:hint="eastAsia" w:ascii="宋体" w:hAnsi="宋体" w:cs="宋体"/>
                <w:sz w:val="21"/>
                <w:szCs w:val="21"/>
              </w:rPr>
              <w:t>号柳州市人力资源和社会保障局四楼</w:t>
            </w:r>
            <w:r>
              <w:rPr>
                <w:rFonts w:ascii="宋体" w:hAnsi="宋体" w:cs="宋体"/>
                <w:sz w:val="21"/>
                <w:szCs w:val="21"/>
              </w:rPr>
              <w:t>20-21#</w:t>
            </w:r>
            <w:r>
              <w:rPr>
                <w:rFonts w:hint="eastAsia" w:ascii="宋体" w:hAnsi="宋体" w:cs="宋体"/>
                <w:sz w:val="21"/>
                <w:szCs w:val="21"/>
              </w:rPr>
              <w:t>工伤认定窗口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572"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s="方正小标宋简体"/>
                <w:color w:val="000000"/>
                <w:sz w:val="28"/>
                <w:szCs w:val="28"/>
              </w:rPr>
            </w:pPr>
            <w:r>
              <w:rPr>
                <w:rFonts w:ascii="方正小标宋简体" w:eastAsia="方正小标宋简体" w:cs="方正小标宋简体"/>
                <w:color w:val="000000"/>
                <w:sz w:val="28"/>
                <w:szCs w:val="28"/>
              </w:rPr>
              <w:t>10</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b/>
                <w:bCs/>
                <w:color w:val="000000"/>
                <w:sz w:val="28"/>
                <w:szCs w:val="28"/>
              </w:rPr>
            </w:pPr>
            <w:r>
              <w:rPr>
                <w:rFonts w:hint="eastAsia" w:ascii="方正小标宋简体" w:eastAsia="方正小标宋简体" w:cs="方正小标宋简体"/>
                <w:b/>
                <w:bCs/>
                <w:color w:val="000000"/>
                <w:sz w:val="28"/>
                <w:szCs w:val="28"/>
              </w:rPr>
              <w:t>办理时间</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b/>
                <w:bCs/>
                <w:sz w:val="21"/>
                <w:szCs w:val="21"/>
              </w:rPr>
            </w:pPr>
            <w:r>
              <w:rPr>
                <w:rFonts w:hint="eastAsia" w:ascii="宋体" w:hAnsi="宋体" w:cs="宋体"/>
                <w:sz w:val="21"/>
                <w:szCs w:val="21"/>
              </w:rPr>
              <w:t>工作日上午</w:t>
            </w:r>
            <w:r>
              <w:rPr>
                <w:rFonts w:ascii="宋体" w:hAnsi="宋体" w:cs="宋体"/>
                <w:sz w:val="21"/>
                <w:szCs w:val="21"/>
              </w:rPr>
              <w:t>9:00-12:00,</w:t>
            </w:r>
            <w:r>
              <w:rPr>
                <w:rFonts w:hint="eastAsia" w:ascii="宋体" w:hAnsi="宋体" w:cs="宋体"/>
                <w:sz w:val="21"/>
                <w:szCs w:val="21"/>
              </w:rPr>
              <w:t>下午</w:t>
            </w:r>
            <w:r>
              <w:rPr>
                <w:rFonts w:ascii="宋体" w:hAnsi="宋体" w:cs="宋体"/>
                <w:sz w:val="21"/>
                <w:szCs w:val="21"/>
              </w:rPr>
              <w:t>13:00-1</w:t>
            </w:r>
            <w:r>
              <w:rPr>
                <w:rFonts w:hint="eastAsia" w:ascii="宋体" w:hAnsi="宋体" w:cs="宋体"/>
                <w:sz w:val="21"/>
                <w:szCs w:val="21"/>
                <w:lang w:val="en-US" w:eastAsia="zh-CN"/>
              </w:rPr>
              <w:t>6</w:t>
            </w:r>
            <w:r>
              <w:rPr>
                <w:rFonts w:ascii="宋体" w:hAnsi="宋体" w:cs="宋体"/>
                <w:sz w:val="21"/>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534" w:hRule="atLeast"/>
          <w:jc w:val="center"/>
        </w:trPr>
        <w:tc>
          <w:tcPr>
            <w:tcW w:w="533"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s="方正小标宋简体"/>
                <w:color w:val="000000"/>
                <w:sz w:val="28"/>
                <w:szCs w:val="28"/>
              </w:rPr>
            </w:pPr>
            <w:r>
              <w:rPr>
                <w:rFonts w:ascii="方正小标宋简体" w:eastAsia="方正小标宋简体" w:cs="方正小标宋简体"/>
                <w:color w:val="000000"/>
                <w:sz w:val="28"/>
                <w:szCs w:val="28"/>
              </w:rPr>
              <w:t>11</w:t>
            </w:r>
          </w:p>
        </w:tc>
        <w:tc>
          <w:tcPr>
            <w:tcW w:w="1311"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b/>
                <w:bCs/>
                <w:color w:val="000000"/>
                <w:sz w:val="28"/>
                <w:szCs w:val="28"/>
              </w:rPr>
            </w:pPr>
            <w:r>
              <w:rPr>
                <w:rFonts w:hint="eastAsia" w:ascii="方正小标宋简体" w:eastAsia="方正小标宋简体" w:cs="方正小标宋简体"/>
                <w:b/>
                <w:bCs/>
                <w:color w:val="000000"/>
                <w:sz w:val="28"/>
                <w:szCs w:val="28"/>
              </w:rPr>
              <w:t>咨询及</w:t>
            </w:r>
          </w:p>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b/>
                <w:bCs/>
                <w:color w:val="000000"/>
                <w:sz w:val="28"/>
                <w:szCs w:val="28"/>
              </w:rPr>
            </w:pPr>
            <w:r>
              <w:rPr>
                <w:rFonts w:hint="eastAsia" w:ascii="方正小标宋简体" w:eastAsia="方正小标宋简体" w:cs="方正小标宋简体"/>
                <w:b/>
                <w:bCs/>
                <w:color w:val="000000"/>
                <w:sz w:val="28"/>
                <w:szCs w:val="28"/>
              </w:rPr>
              <w:t>监督电话</w:t>
            </w:r>
          </w:p>
        </w:tc>
        <w:tc>
          <w:tcPr>
            <w:tcW w:w="1377"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b/>
                <w:bCs/>
                <w:sz w:val="28"/>
                <w:szCs w:val="28"/>
              </w:rPr>
            </w:pPr>
            <w:r>
              <w:rPr>
                <w:rFonts w:hint="eastAsia" w:ascii="方正小标宋简体" w:hAnsi="宋体" w:eastAsia="方正小标宋简体" w:cs="方正小标宋简体"/>
                <w:b/>
                <w:bCs/>
                <w:sz w:val="28"/>
                <w:szCs w:val="28"/>
              </w:rPr>
              <w:t>咨询电话</w:t>
            </w:r>
          </w:p>
        </w:tc>
        <w:tc>
          <w:tcPr>
            <w:tcW w:w="585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sz w:val="21"/>
                <w:szCs w:val="21"/>
              </w:rPr>
            </w:pPr>
            <w:r>
              <w:rPr>
                <w:rFonts w:ascii="宋体" w:hAnsi="宋体" w:cs="宋体"/>
                <w:sz w:val="21"/>
                <w:szCs w:val="21"/>
              </w:rPr>
              <w:t>0772-2801532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493" w:hRule="atLeast"/>
          <w:jc w:val="center"/>
        </w:trPr>
        <w:tc>
          <w:tcPr>
            <w:tcW w:w="533" w:type="dxa"/>
            <w:vMerge w:val="continue"/>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olor w:val="000000"/>
                <w:sz w:val="28"/>
                <w:szCs w:val="28"/>
              </w:rPr>
            </w:pPr>
          </w:p>
        </w:tc>
        <w:tc>
          <w:tcPr>
            <w:tcW w:w="1311"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b/>
                <w:bCs/>
                <w:color w:val="000000"/>
                <w:sz w:val="28"/>
                <w:szCs w:val="28"/>
              </w:rPr>
            </w:pPr>
          </w:p>
        </w:tc>
        <w:tc>
          <w:tcPr>
            <w:tcW w:w="1377" w:type="dxa"/>
            <w:tcBorders>
              <w:bottom w:val="nil"/>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b/>
                <w:bCs/>
                <w:color w:val="000000"/>
                <w:sz w:val="28"/>
                <w:szCs w:val="28"/>
              </w:rPr>
            </w:pPr>
            <w:r>
              <w:rPr>
                <w:rFonts w:hint="eastAsia" w:ascii="方正小标宋简体" w:hAnsi="宋体" w:eastAsia="方正小标宋简体" w:cs="方正小标宋简体"/>
                <w:b/>
                <w:bCs/>
                <w:sz w:val="28"/>
                <w:szCs w:val="28"/>
              </w:rPr>
              <w:t>监督电话</w:t>
            </w:r>
          </w:p>
        </w:tc>
        <w:tc>
          <w:tcPr>
            <w:tcW w:w="585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sz w:val="21"/>
                <w:szCs w:val="21"/>
              </w:rPr>
            </w:pPr>
            <w:r>
              <w:rPr>
                <w:rFonts w:hint="eastAsia" w:ascii="宋体"/>
                <w:sz w:val="21"/>
                <w:szCs w:val="21"/>
                <w:lang w:val="en-US" w:eastAsia="zh-CN"/>
              </w:rPr>
              <w:t>0772—2869916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2202"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12</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b/>
                <w:bCs/>
                <w:sz w:val="28"/>
                <w:szCs w:val="28"/>
              </w:rPr>
            </w:pPr>
            <w:r>
              <w:rPr>
                <w:rFonts w:hint="eastAsia" w:ascii="方正小标宋简体" w:hAnsi="宋体" w:eastAsia="方正小标宋简体" w:cs="方正小标宋简体"/>
                <w:b/>
                <w:bCs/>
                <w:sz w:val="28"/>
                <w:szCs w:val="28"/>
              </w:rPr>
              <w:t>设定依据</w:t>
            </w:r>
          </w:p>
        </w:tc>
        <w:tc>
          <w:tcPr>
            <w:tcW w:w="7228" w:type="dxa"/>
            <w:gridSpan w:val="2"/>
            <w:tcMar>
              <w:top w:w="57" w:type="dxa"/>
              <w:bottom w:w="57" w:type="dxa"/>
            </w:tcMar>
            <w:vAlign w:val="center"/>
          </w:tcPr>
          <w:p>
            <w:pPr>
              <w:keepNext w:val="0"/>
              <w:keepLines w:val="0"/>
              <w:pageBreakBefore w:val="0"/>
              <w:widowControl w:val="0"/>
              <w:numPr>
                <w:ilvl w:val="0"/>
                <w:numId w:val="1"/>
              </w:numPr>
              <w:kinsoku/>
              <w:wordWrap/>
              <w:overflowPunct/>
              <w:topLinePunct w:val="0"/>
              <w:autoSpaceDE/>
              <w:autoSpaceDN/>
              <w:bidi w:val="0"/>
              <w:spacing w:line="400" w:lineRule="exact"/>
              <w:ind w:left="414" w:leftChars="138" w:right="0" w:rightChars="0" w:firstLine="0" w:firstLineChars="0"/>
              <w:textAlignment w:val="auto"/>
              <w:outlineLvl w:val="9"/>
              <w:rPr>
                <w:rFonts w:hint="eastAsia" w:ascii="宋体" w:hAnsi="宋体" w:cs="宋体"/>
                <w:sz w:val="21"/>
                <w:szCs w:val="21"/>
              </w:rPr>
            </w:pPr>
            <w:r>
              <w:rPr>
                <w:rFonts w:hint="eastAsia" w:ascii="宋体" w:hAnsi="宋体" w:cs="宋体"/>
                <w:sz w:val="21"/>
                <w:szCs w:val="21"/>
              </w:rPr>
              <w:t>《工伤保险条例》（国务院令第586号，2010年12月20日修订发布</w:t>
            </w:r>
            <w:r>
              <w:rPr>
                <w:rFonts w:hint="eastAsia" w:ascii="宋体" w:hAnsi="宋体" w:cs="宋体"/>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第十七条第一款</w:t>
            </w:r>
            <w:r>
              <w:rPr>
                <w:rFonts w:ascii="宋体" w:hAnsi="宋体" w:cs="宋体"/>
                <w:sz w:val="21"/>
                <w:szCs w:val="21"/>
              </w:rPr>
              <w:t xml:space="preserve">  </w:t>
            </w:r>
            <w:r>
              <w:rPr>
                <w:rFonts w:hint="eastAsia" w:ascii="宋体" w:hAnsi="宋体" w:cs="宋体"/>
                <w:sz w:val="21"/>
                <w:szCs w:val="21"/>
              </w:rPr>
              <w:t>职工发生事故伤害或者按照职业病防治法规定被诊断、鉴定为职业病，所在单位应当自事故伤害发生之日或者被诊断、鉴定为职业病之日起</w:t>
            </w:r>
            <w:r>
              <w:rPr>
                <w:rFonts w:ascii="宋体" w:hAnsi="宋体" w:cs="宋体"/>
                <w:sz w:val="21"/>
                <w:szCs w:val="21"/>
              </w:rPr>
              <w:t>30</w:t>
            </w:r>
            <w:r>
              <w:rPr>
                <w:rFonts w:hint="eastAsia" w:ascii="宋体" w:hAnsi="宋体" w:cs="宋体"/>
                <w:sz w:val="21"/>
                <w:szCs w:val="21"/>
              </w:rPr>
              <w:t>日内，向统筹地区社会保险行政部门提出工伤认定申请。遇有特殊情况，经报社会保险行政部门同意，申请时限可以适当延长。</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第二款</w:t>
            </w:r>
            <w:r>
              <w:rPr>
                <w:rFonts w:ascii="宋体" w:hAnsi="宋体" w:cs="宋体"/>
                <w:sz w:val="21"/>
                <w:szCs w:val="21"/>
              </w:rPr>
              <w:t xml:space="preserve">  </w:t>
            </w:r>
            <w:r>
              <w:rPr>
                <w:rFonts w:hint="eastAsia" w:ascii="宋体" w:hAnsi="宋体" w:cs="宋体"/>
                <w:sz w:val="21"/>
                <w:szCs w:val="21"/>
              </w:rPr>
              <w:t>用人单位未按前款规定提出工伤认定申请的，工伤职工或者其近亲属、工会组织在事故伤害发生之日或者被诊断、鉴定为职业病之日起</w:t>
            </w:r>
            <w:r>
              <w:rPr>
                <w:rFonts w:ascii="宋体" w:hAnsi="宋体" w:cs="宋体"/>
                <w:sz w:val="21"/>
                <w:szCs w:val="21"/>
              </w:rPr>
              <w:t>1</w:t>
            </w:r>
            <w:r>
              <w:rPr>
                <w:rFonts w:hint="eastAsia" w:ascii="宋体" w:hAnsi="宋体" w:cs="宋体"/>
                <w:sz w:val="21"/>
                <w:szCs w:val="21"/>
              </w:rPr>
              <w:t>年内，可以直接向用人单位所在地统筹地区社会保险行政部门提出工伤认定申请。</w:t>
            </w:r>
          </w:p>
          <w:p>
            <w:pPr>
              <w:keepNext w:val="0"/>
              <w:keepLines w:val="0"/>
              <w:pageBreakBefore w:val="0"/>
              <w:widowControl w:val="0"/>
              <w:kinsoku/>
              <w:wordWrap/>
              <w:overflowPunct/>
              <w:topLinePunct w:val="0"/>
              <w:autoSpaceDE/>
              <w:autoSpaceDN/>
              <w:bidi w:val="0"/>
              <w:spacing w:line="400" w:lineRule="exact"/>
              <w:ind w:right="0" w:rightChars="0" w:firstLine="428" w:firstLineChars="200"/>
              <w:textAlignment w:val="auto"/>
              <w:outlineLvl w:val="9"/>
              <w:rPr>
                <w:rFonts w:ascii="宋体"/>
                <w:color w:val="000000"/>
                <w:spacing w:val="2"/>
                <w:sz w:val="21"/>
                <w:szCs w:val="21"/>
              </w:rPr>
            </w:pPr>
            <w:r>
              <w:rPr>
                <w:rFonts w:ascii="宋体" w:hAnsi="宋体" w:cs="宋体"/>
                <w:color w:val="000000"/>
                <w:spacing w:val="2"/>
                <w:sz w:val="21"/>
                <w:szCs w:val="21"/>
              </w:rPr>
              <w:t>2.</w:t>
            </w:r>
            <w:r>
              <w:t xml:space="preserve"> </w:t>
            </w:r>
            <w:r>
              <w:rPr>
                <w:rFonts w:hint="eastAsia" w:ascii="宋体" w:hAnsi="宋体" w:cs="宋体"/>
                <w:color w:val="000000"/>
                <w:spacing w:val="2"/>
                <w:sz w:val="21"/>
                <w:szCs w:val="21"/>
              </w:rPr>
              <w:t>《广西壮族自治区实施〈工伤保险条例〉办法》（广西壮族自治区人民政府令第</w:t>
            </w:r>
            <w:r>
              <w:rPr>
                <w:rFonts w:ascii="宋体" w:hAnsi="宋体" w:cs="宋体"/>
                <w:color w:val="000000"/>
                <w:spacing w:val="2"/>
                <w:sz w:val="21"/>
                <w:szCs w:val="21"/>
              </w:rPr>
              <w:t>117</w:t>
            </w:r>
            <w:r>
              <w:rPr>
                <w:rFonts w:hint="eastAsia" w:ascii="宋体" w:hAnsi="宋体" w:cs="宋体"/>
                <w:color w:val="000000"/>
                <w:spacing w:val="2"/>
                <w:sz w:val="21"/>
                <w:szCs w:val="21"/>
              </w:rPr>
              <w:t>号）　第十四条第三款规定：</w:t>
            </w:r>
            <w:r>
              <w:rPr>
                <w:rFonts w:ascii="宋体" w:hAnsi="宋体" w:cs="宋体"/>
                <w:color w:val="000000"/>
                <w:spacing w:val="2"/>
                <w:sz w:val="21"/>
                <w:szCs w:val="21"/>
              </w:rPr>
              <w:t xml:space="preserve"> </w:t>
            </w:r>
            <w:r>
              <w:rPr>
                <w:rFonts w:hint="eastAsia" w:ascii="宋体" w:hAnsi="宋体" w:cs="宋体"/>
                <w:color w:val="000000"/>
                <w:spacing w:val="2"/>
                <w:sz w:val="21"/>
                <w:szCs w:val="21"/>
              </w:rPr>
              <w:t>用人单位遇有特殊情况</w:t>
            </w:r>
            <w:r>
              <w:rPr>
                <w:rFonts w:ascii="宋体" w:cs="宋体"/>
                <w:color w:val="000000"/>
                <w:spacing w:val="2"/>
                <w:sz w:val="21"/>
                <w:szCs w:val="21"/>
              </w:rPr>
              <w:t>,</w:t>
            </w:r>
            <w:r>
              <w:rPr>
                <w:rFonts w:hint="eastAsia" w:ascii="宋体" w:hAnsi="宋体" w:cs="宋体"/>
                <w:color w:val="000000"/>
                <w:spacing w:val="2"/>
                <w:sz w:val="21"/>
                <w:szCs w:val="21"/>
              </w:rPr>
              <w:t>暂时不能按照规定时限提出工伤认定申请的</w:t>
            </w:r>
            <w:r>
              <w:rPr>
                <w:rFonts w:ascii="宋体" w:cs="宋体"/>
                <w:color w:val="000000"/>
                <w:spacing w:val="2"/>
                <w:sz w:val="21"/>
                <w:szCs w:val="21"/>
              </w:rPr>
              <w:t>,</w:t>
            </w:r>
            <w:r>
              <w:rPr>
                <w:rFonts w:hint="eastAsia" w:ascii="宋体" w:hAnsi="宋体" w:cs="宋体"/>
                <w:color w:val="000000"/>
                <w:spacing w:val="2"/>
                <w:sz w:val="21"/>
                <w:szCs w:val="21"/>
              </w:rPr>
              <w:t>经报社会保险行政部门同意</w:t>
            </w:r>
            <w:r>
              <w:rPr>
                <w:rFonts w:ascii="宋体" w:cs="宋体"/>
                <w:color w:val="000000"/>
                <w:spacing w:val="2"/>
                <w:sz w:val="21"/>
                <w:szCs w:val="21"/>
              </w:rPr>
              <w:t>,</w:t>
            </w:r>
            <w:r>
              <w:rPr>
                <w:rFonts w:hint="eastAsia" w:ascii="宋体" w:hAnsi="宋体" w:cs="宋体"/>
                <w:color w:val="000000"/>
                <w:spacing w:val="2"/>
                <w:sz w:val="21"/>
                <w:szCs w:val="21"/>
              </w:rPr>
              <w:t>申请时限可以适当延长</w:t>
            </w:r>
            <w:r>
              <w:rPr>
                <w:rFonts w:ascii="宋体" w:cs="宋体"/>
                <w:color w:val="000000"/>
                <w:spacing w:val="2"/>
                <w:sz w:val="21"/>
                <w:szCs w:val="21"/>
              </w:rPr>
              <w:t>,</w:t>
            </w:r>
            <w:r>
              <w:rPr>
                <w:rFonts w:hint="eastAsia" w:ascii="宋体" w:hAnsi="宋体" w:cs="宋体"/>
                <w:color w:val="000000"/>
                <w:spacing w:val="2"/>
                <w:sz w:val="21"/>
                <w:szCs w:val="21"/>
              </w:rPr>
              <w:t>但最长不能超过</w:t>
            </w:r>
            <w:r>
              <w:rPr>
                <w:rFonts w:ascii="宋体" w:hAnsi="宋体" w:cs="宋体"/>
                <w:color w:val="000000"/>
                <w:spacing w:val="2"/>
                <w:sz w:val="21"/>
                <w:szCs w:val="21"/>
              </w:rPr>
              <w:t>60</w:t>
            </w:r>
            <w:r>
              <w:rPr>
                <w:rFonts w:hint="eastAsia" w:ascii="宋体" w:hAnsi="宋体" w:cs="宋体"/>
                <w:color w:val="000000"/>
                <w:spacing w:val="2"/>
                <w:sz w:val="21"/>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643"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微软雅黑" w:eastAsia="方正小标宋简体"/>
                <w:sz w:val="28"/>
                <w:szCs w:val="28"/>
              </w:rPr>
            </w:pPr>
            <w:r>
              <w:rPr>
                <w:rFonts w:ascii="方正小标宋简体" w:hAnsi="宋体" w:eastAsia="方正小标宋简体" w:cs="方正小标宋简体"/>
                <w:kern w:val="0"/>
                <w:sz w:val="28"/>
                <w:szCs w:val="28"/>
              </w:rPr>
              <w:t>13</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微软雅黑" w:eastAsia="方正小标宋简体"/>
                <w:b/>
                <w:bCs/>
                <w:sz w:val="28"/>
                <w:szCs w:val="28"/>
              </w:rPr>
            </w:pPr>
            <w:r>
              <w:rPr>
                <w:rFonts w:hint="eastAsia" w:ascii="方正小标宋简体" w:hAnsi="微软雅黑" w:eastAsia="方正小标宋简体" w:cs="方正小标宋简体"/>
                <w:b/>
                <w:bCs/>
                <w:sz w:val="28"/>
                <w:szCs w:val="28"/>
              </w:rPr>
              <w:t>实施对象</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b/>
                <w:bCs/>
                <w:sz w:val="21"/>
                <w:szCs w:val="21"/>
              </w:rPr>
            </w:pPr>
            <w:r>
              <w:rPr>
                <w:rFonts w:hint="eastAsia" w:ascii="宋体" w:hAnsi="宋体" w:cs="宋体"/>
                <w:sz w:val="21"/>
                <w:szCs w:val="21"/>
              </w:rPr>
              <w:t>申请工伤认定的用人单位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583"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14</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b/>
                <w:bCs/>
                <w:sz w:val="28"/>
                <w:szCs w:val="28"/>
              </w:rPr>
            </w:pPr>
            <w:r>
              <w:rPr>
                <w:rFonts w:hint="eastAsia" w:ascii="方正小标宋简体" w:hAnsi="宋体" w:eastAsia="方正小标宋简体" w:cs="方正小标宋简体"/>
                <w:b/>
                <w:bCs/>
                <w:sz w:val="28"/>
                <w:szCs w:val="28"/>
              </w:rPr>
              <w:t>行使层级</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color w:val="FF0000"/>
                <w:sz w:val="21"/>
                <w:szCs w:val="21"/>
              </w:rPr>
            </w:pPr>
            <w:r>
              <w:rPr>
                <w:rFonts w:hint="eastAsia" w:ascii="宋体" w:hAnsi="宋体" w:cs="宋体"/>
                <w:sz w:val="21"/>
                <w:szCs w:val="21"/>
              </w:rPr>
              <w:t>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003"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15</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b/>
                <w:bCs/>
                <w:sz w:val="28"/>
                <w:szCs w:val="28"/>
              </w:rPr>
            </w:pPr>
            <w:r>
              <w:rPr>
                <w:rFonts w:hint="eastAsia" w:ascii="方正小标宋简体" w:hAnsi="宋体" w:eastAsia="方正小标宋简体" w:cs="方正小标宋简体"/>
                <w:b/>
                <w:bCs/>
                <w:sz w:val="28"/>
                <w:szCs w:val="28"/>
              </w:rPr>
              <w:t>权限划分</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hint="eastAsia" w:ascii="宋体" w:hAnsi="宋体" w:cs="宋体"/>
                <w:sz w:val="21"/>
                <w:szCs w:val="21"/>
              </w:rPr>
            </w:pPr>
            <w:r>
              <w:rPr>
                <w:rFonts w:hint="eastAsia" w:ascii="宋体" w:hAnsi="宋体" w:cs="宋体"/>
                <w:sz w:val="21"/>
                <w:szCs w:val="21"/>
              </w:rPr>
              <w:t>《工伤保险条例》（国务院令第586号，2010年12月20日修订发布）</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第十七条</w:t>
            </w:r>
            <w:r>
              <w:rPr>
                <w:rFonts w:ascii="宋体" w:hAnsi="宋体" w:cs="宋体"/>
                <w:sz w:val="21"/>
                <w:szCs w:val="21"/>
              </w:rPr>
              <w:t xml:space="preserve">  </w:t>
            </w:r>
            <w:r>
              <w:rPr>
                <w:rFonts w:hint="eastAsia" w:ascii="宋体" w:hAnsi="宋体" w:cs="宋体"/>
                <w:sz w:val="21"/>
                <w:szCs w:val="21"/>
              </w:rPr>
              <w:t>职工发生事故伤害或者按照职业病防治法规定被诊断、鉴定为职业病，所在单位应当自事故伤害发生之日或者被诊断、鉴定为职业病之日起</w:t>
            </w:r>
            <w:r>
              <w:rPr>
                <w:rFonts w:ascii="宋体" w:hAnsi="宋体" w:cs="宋体"/>
                <w:sz w:val="21"/>
                <w:szCs w:val="21"/>
              </w:rPr>
              <w:t>30</w:t>
            </w:r>
            <w:r>
              <w:rPr>
                <w:rFonts w:hint="eastAsia" w:ascii="宋体" w:hAnsi="宋体" w:cs="宋体"/>
                <w:sz w:val="21"/>
                <w:szCs w:val="21"/>
              </w:rPr>
              <w:t>日内，向统筹地区社会保险行政部门提出工伤认定申请。遇有特殊情况，经报社会保险行政部门同意，申请时限可以适当延长。</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color w:val="FF0000"/>
                <w:sz w:val="21"/>
                <w:szCs w:val="21"/>
              </w:rPr>
            </w:pPr>
            <w:bookmarkStart w:id="1" w:name="_GoBack"/>
            <w:bookmarkEnd w:id="1"/>
            <w:r>
              <w:rPr>
                <w:rFonts w:hint="eastAsia" w:ascii="宋体" w:hAnsi="宋体" w:cs="宋体"/>
                <w:sz w:val="21"/>
                <w:szCs w:val="21"/>
              </w:rPr>
              <w:t>按照第十七条第一款规定应当由省级社会保险行政部门进行工伤认定的事项，根据属地原则由用人单位所在地的设区的市级社会保险行政部门办理。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2628"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16</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b/>
                <w:bCs/>
                <w:sz w:val="28"/>
                <w:szCs w:val="28"/>
              </w:rPr>
            </w:pPr>
            <w:r>
              <w:rPr>
                <w:rFonts w:hint="eastAsia" w:ascii="方正小标宋简体" w:hAnsi="宋体" w:eastAsia="方正小标宋简体" w:cs="方正小标宋简体"/>
                <w:b/>
                <w:bCs/>
                <w:sz w:val="28"/>
                <w:szCs w:val="28"/>
              </w:rPr>
              <w:t>行使内容</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hint="eastAsia" w:ascii="宋体" w:hAnsi="宋体"/>
                <w:sz w:val="21"/>
                <w:szCs w:val="21"/>
              </w:rPr>
            </w:pPr>
            <w:r>
              <w:rPr>
                <w:rFonts w:hint="eastAsia" w:ascii="宋体" w:hAnsi="宋体"/>
                <w:sz w:val="21"/>
                <w:szCs w:val="21"/>
              </w:rPr>
              <w:t>《工伤保险条例》（国务院令第586号，2010年12月20日修订发布）</w:t>
            </w:r>
          </w:p>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color w:val="000000"/>
                <w:sz w:val="21"/>
                <w:szCs w:val="21"/>
              </w:rPr>
            </w:pPr>
            <w:r>
              <w:rPr>
                <w:rFonts w:hint="eastAsia" w:ascii="宋体" w:hAnsi="宋体" w:cs="宋体"/>
                <w:color w:val="000000"/>
                <w:sz w:val="21"/>
                <w:szCs w:val="21"/>
              </w:rPr>
              <w:t>第二十条</w:t>
            </w:r>
            <w:r>
              <w:rPr>
                <w:rFonts w:hint="eastAsia" w:ascii="宋体" w:hAnsi="宋体" w:cs="宋体"/>
                <w:color w:val="000000"/>
                <w:sz w:val="21"/>
                <w:szCs w:val="21"/>
                <w:lang w:val="en-US" w:eastAsia="zh-CN"/>
              </w:rPr>
              <w:t xml:space="preserve"> </w:t>
            </w:r>
            <w:r>
              <w:rPr>
                <w:rFonts w:hint="eastAsia" w:ascii="宋体" w:hAnsi="宋体" w:cs="宋体"/>
                <w:color w:val="000000"/>
                <w:sz w:val="21"/>
                <w:szCs w:val="21"/>
              </w:rPr>
              <w:t>社会保险行政部门应当自受理工伤认定申请之日起60日内作出工伤认定的决定，并书面通知申请工伤认定的职工或者其近亲属和该职工所在单位。</w:t>
            </w:r>
          </w:p>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hint="eastAsia" w:ascii="宋体" w:hAnsi="宋体" w:cs="宋体"/>
                <w:color w:val="000000"/>
                <w:sz w:val="21"/>
                <w:szCs w:val="21"/>
              </w:rPr>
            </w:pPr>
            <w:r>
              <w:rPr>
                <w:rFonts w:hint="eastAsia" w:ascii="宋体" w:hAnsi="宋体" w:cs="宋体"/>
                <w:color w:val="000000"/>
                <w:sz w:val="21"/>
                <w:szCs w:val="21"/>
              </w:rPr>
              <w:t>社会保险行政部门对受理的事实清楚、权利义务明确的工伤认定申请，应当在15日内作出工伤认定的决定。</w:t>
            </w:r>
          </w:p>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color w:val="000000"/>
                <w:sz w:val="21"/>
                <w:szCs w:val="21"/>
              </w:rPr>
            </w:pPr>
            <w:r>
              <w:rPr>
                <w:rFonts w:hint="eastAsia" w:ascii="宋体" w:hAnsi="宋体" w:cs="宋体"/>
                <w:color w:val="000000"/>
                <w:sz w:val="21"/>
                <w:szCs w:val="21"/>
              </w:rPr>
              <w:t>作出工伤认定决定需要以司法机关或者有关行政主管部门的结论为依据的，在司法机关或者有关行政主管部门尚未作出结论期间，作出工伤认定决定的时限中止。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17</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b/>
                <w:bCs/>
                <w:sz w:val="28"/>
                <w:szCs w:val="28"/>
              </w:rPr>
            </w:pPr>
            <w:r>
              <w:rPr>
                <w:rFonts w:hint="eastAsia" w:ascii="方正小标宋简体" w:hAnsi="宋体" w:eastAsia="方正小标宋简体" w:cs="方正小标宋简体"/>
                <w:b/>
                <w:bCs/>
                <w:sz w:val="28"/>
                <w:szCs w:val="28"/>
              </w:rPr>
              <w:t>通办范围</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color w:val="000000"/>
                <w:sz w:val="21"/>
                <w:szCs w:val="21"/>
              </w:rPr>
            </w:pPr>
            <w:r>
              <w:rPr>
                <w:rFonts w:hint="eastAsia" w:ascii="宋体" w:hAnsi="宋体" w:cs="宋体"/>
                <w:color w:val="000000"/>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s="方正小标宋简体"/>
                <w:color w:val="000000"/>
                <w:sz w:val="28"/>
                <w:szCs w:val="28"/>
              </w:rPr>
            </w:pPr>
            <w:r>
              <w:rPr>
                <w:rFonts w:ascii="方正小标宋简体" w:eastAsia="方正小标宋简体" w:cs="方正小标宋简体"/>
                <w:color w:val="000000"/>
                <w:sz w:val="28"/>
                <w:szCs w:val="28"/>
              </w:rPr>
              <w:t>18</w:t>
            </w:r>
          </w:p>
        </w:tc>
        <w:tc>
          <w:tcPr>
            <w:tcW w:w="1311"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b/>
                <w:bCs/>
                <w:color w:val="000000"/>
                <w:sz w:val="28"/>
                <w:szCs w:val="28"/>
              </w:rPr>
            </w:pPr>
            <w:r>
              <w:rPr>
                <w:rFonts w:hint="eastAsia" w:ascii="方正小标宋简体" w:eastAsia="方正小标宋简体" w:cs="方正小标宋简体"/>
                <w:b/>
                <w:bCs/>
                <w:color w:val="000000"/>
                <w:sz w:val="28"/>
                <w:szCs w:val="28"/>
              </w:rPr>
              <w:t>办结时限</w:t>
            </w:r>
          </w:p>
        </w:tc>
        <w:tc>
          <w:tcPr>
            <w:tcW w:w="1377"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olor w:val="000000"/>
                <w:sz w:val="28"/>
                <w:szCs w:val="28"/>
              </w:rPr>
            </w:pPr>
            <w:r>
              <w:rPr>
                <w:rFonts w:hint="eastAsia" w:ascii="方正小标宋简体" w:hAnsi="宋体" w:eastAsia="方正小标宋简体" w:cs="方正小标宋简体"/>
                <w:color w:val="000000"/>
                <w:sz w:val="28"/>
                <w:szCs w:val="28"/>
              </w:rPr>
              <w:t>法定办结</w:t>
            </w:r>
          </w:p>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olor w:val="000000"/>
                <w:sz w:val="28"/>
                <w:szCs w:val="28"/>
              </w:rPr>
            </w:pPr>
            <w:r>
              <w:rPr>
                <w:rFonts w:hint="eastAsia" w:ascii="方正小标宋简体" w:hAnsi="宋体" w:eastAsia="方正小标宋简体" w:cs="方正小标宋简体"/>
                <w:color w:val="000000"/>
                <w:sz w:val="28"/>
                <w:szCs w:val="28"/>
              </w:rPr>
              <w:t>时限</w:t>
            </w:r>
          </w:p>
        </w:tc>
        <w:tc>
          <w:tcPr>
            <w:tcW w:w="585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vMerge w:val="continue"/>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sz w:val="28"/>
                <w:szCs w:val="28"/>
              </w:rPr>
            </w:pPr>
          </w:p>
        </w:tc>
        <w:tc>
          <w:tcPr>
            <w:tcW w:w="1311" w:type="dxa"/>
            <w:vMerge w:val="continue"/>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b/>
                <w:bCs/>
                <w:sz w:val="28"/>
                <w:szCs w:val="28"/>
              </w:rPr>
            </w:pPr>
          </w:p>
        </w:tc>
        <w:tc>
          <w:tcPr>
            <w:tcW w:w="1377"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color w:val="000000"/>
                <w:sz w:val="28"/>
                <w:szCs w:val="28"/>
              </w:rPr>
              <w:t>承诺办</w:t>
            </w:r>
            <w:r>
              <w:rPr>
                <w:rFonts w:hint="eastAsia" w:ascii="方正小标宋简体" w:hAnsi="宋体" w:eastAsia="方正小标宋简体" w:cs="方正小标宋简体"/>
                <w:sz w:val="28"/>
                <w:szCs w:val="28"/>
              </w:rPr>
              <w:t>结</w:t>
            </w:r>
          </w:p>
          <w:p>
            <w:pPr>
              <w:keepNext w:val="0"/>
              <w:keepLines w:val="0"/>
              <w:pageBreakBefore w:val="0"/>
              <w:widowControl w:val="0"/>
              <w:kinsoku/>
              <w:wordWrap/>
              <w:overflowPunct/>
              <w:topLinePunct w:val="0"/>
              <w:autoSpaceDE/>
              <w:autoSpaceDN/>
              <w:bidi w:val="0"/>
              <w:spacing w:line="400" w:lineRule="exact"/>
              <w:ind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cs="方正小标宋简体"/>
                <w:sz w:val="28"/>
                <w:szCs w:val="28"/>
              </w:rPr>
              <w:t>时限</w:t>
            </w:r>
          </w:p>
        </w:tc>
        <w:tc>
          <w:tcPr>
            <w:tcW w:w="585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sz w:val="21"/>
                <w:szCs w:val="21"/>
              </w:rPr>
            </w:pPr>
            <w:r>
              <w:rPr>
                <w:rFonts w:ascii="宋体" w:hAnsi="宋体" w:cs="宋体"/>
                <w:sz w:val="21"/>
                <w:szCs w:val="21"/>
              </w:rPr>
              <w:t>15</w:t>
            </w:r>
            <w:r>
              <w:rPr>
                <w:rFonts w:hint="eastAsia" w:ascii="宋体" w:hAnsi="宋体" w:cs="宋体"/>
                <w:sz w:val="21"/>
                <w:szCs w:val="21"/>
              </w:rPr>
              <w:t>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2592"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微软雅黑" w:eastAsia="方正小标宋简体" w:cs="方正小标宋简体"/>
                <w:sz w:val="28"/>
                <w:szCs w:val="28"/>
              </w:rPr>
            </w:pPr>
            <w:r>
              <w:rPr>
                <w:rFonts w:ascii="方正小标宋简体" w:hAnsi="微软雅黑" w:eastAsia="方正小标宋简体" w:cs="方正小标宋简体"/>
                <w:sz w:val="28"/>
                <w:szCs w:val="28"/>
              </w:rPr>
              <w:t>19</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微软雅黑" w:eastAsia="方正小标宋简体"/>
                <w:b/>
                <w:bCs/>
                <w:sz w:val="28"/>
                <w:szCs w:val="28"/>
              </w:rPr>
            </w:pPr>
            <w:r>
              <w:rPr>
                <w:rFonts w:hint="eastAsia" w:ascii="方正小标宋简体" w:hAnsi="微软雅黑" w:eastAsia="方正小标宋简体" w:cs="方正小标宋简体"/>
                <w:b/>
                <w:bCs/>
                <w:sz w:val="28"/>
                <w:szCs w:val="28"/>
              </w:rPr>
              <w:t>实施条件</w:t>
            </w:r>
          </w:p>
        </w:tc>
        <w:tc>
          <w:tcPr>
            <w:tcW w:w="7228" w:type="dxa"/>
            <w:gridSpan w:val="2"/>
            <w:tcMar>
              <w:top w:w="57" w:type="dxa"/>
              <w:bottom w:w="57" w:type="dxa"/>
            </w:tcMar>
            <w:vAlign w:val="center"/>
          </w:tcPr>
          <w:p>
            <w:pPr>
              <w:keepNext w:val="0"/>
              <w:keepLines w:val="0"/>
              <w:pageBreakBefore w:val="0"/>
              <w:widowControl w:val="0"/>
              <w:numPr>
                <w:ilvl w:val="0"/>
                <w:numId w:val="0"/>
              </w:numPr>
              <w:kinsoku/>
              <w:wordWrap/>
              <w:overflowPunct/>
              <w:topLinePunct w:val="0"/>
              <w:autoSpaceDE/>
              <w:autoSpaceDN/>
              <w:bidi w:val="0"/>
              <w:spacing w:line="400" w:lineRule="exact"/>
              <w:ind w:leftChars="138" w:right="0" w:rightChars="0"/>
              <w:textAlignment w:val="auto"/>
              <w:outlineLvl w:val="9"/>
              <w:rPr>
                <w:rFonts w:hint="eastAsia" w:ascii="宋体" w:hAnsi="宋体" w:cs="宋体"/>
                <w:sz w:val="21"/>
                <w:szCs w:val="21"/>
              </w:rPr>
            </w:pPr>
            <w:r>
              <w:rPr>
                <w:rFonts w:hint="eastAsia" w:ascii="宋体" w:hAnsi="宋体" w:cs="宋体"/>
                <w:sz w:val="21"/>
                <w:szCs w:val="21"/>
              </w:rPr>
              <w:t>《工伤保险条例》（国务院令第586号，2010年12月20日修订发布</w:t>
            </w:r>
            <w:r>
              <w:rPr>
                <w:rFonts w:hint="eastAsia" w:ascii="宋体" w:hAnsi="宋体" w:cs="宋体"/>
                <w:sz w:val="21"/>
                <w:szCs w:val="21"/>
                <w:lang w:val="en-US" w:eastAsia="zh-CN"/>
              </w:rPr>
              <w:t>)</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第十七条第一款</w:t>
            </w:r>
            <w:r>
              <w:rPr>
                <w:rFonts w:ascii="宋体" w:hAnsi="宋体" w:cs="宋体"/>
                <w:sz w:val="21"/>
                <w:szCs w:val="21"/>
              </w:rPr>
              <w:t xml:space="preserve"> </w:t>
            </w:r>
            <w:r>
              <w:rPr>
                <w:rFonts w:hint="eastAsia" w:ascii="宋体" w:hAnsi="宋体" w:cs="宋体"/>
                <w:sz w:val="21"/>
                <w:szCs w:val="21"/>
              </w:rPr>
              <w:t>职工发生事故伤害或者按照职业病防治法规定被诊断、鉴定为职业病，所在单位应当自事故伤害发生之日或者被诊断、鉴定为职业病之日起</w:t>
            </w:r>
            <w:r>
              <w:rPr>
                <w:rFonts w:ascii="宋体" w:hAnsi="宋体" w:cs="宋体"/>
                <w:sz w:val="21"/>
                <w:szCs w:val="21"/>
              </w:rPr>
              <w:t>30</w:t>
            </w:r>
            <w:r>
              <w:rPr>
                <w:rFonts w:hint="eastAsia" w:ascii="宋体" w:hAnsi="宋体" w:cs="宋体"/>
                <w:sz w:val="21"/>
                <w:szCs w:val="21"/>
              </w:rPr>
              <w:t>日内，向统筹地区社会保险行政部门提出工伤认定申请。遇有特殊情况，经报社会保险行政部门同意，申请时限可以适当延长。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20</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b/>
                <w:bCs/>
                <w:sz w:val="28"/>
                <w:szCs w:val="28"/>
              </w:rPr>
            </w:pPr>
            <w:r>
              <w:rPr>
                <w:rFonts w:hint="eastAsia" w:ascii="方正小标宋简体" w:hAnsi="宋体" w:eastAsia="方正小标宋简体" w:cs="方正小标宋简体"/>
                <w:b/>
                <w:bCs/>
                <w:sz w:val="28"/>
                <w:szCs w:val="28"/>
              </w:rPr>
              <w:t>申请材料</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b/>
                <w:bCs/>
                <w:sz w:val="21"/>
                <w:szCs w:val="21"/>
              </w:rPr>
            </w:pPr>
            <w:bookmarkStart w:id="0" w:name="BM4"/>
            <w:r>
              <w:rPr>
                <w:rFonts w:hint="eastAsia" w:ascii="宋体" w:hAnsi="宋体" w:cs="宋体"/>
                <w:sz w:val="21"/>
                <w:szCs w:val="21"/>
              </w:rPr>
              <w:t>申请材料目录、申请报告、申请表空表、示范文本详见附件</w:t>
            </w:r>
            <w:r>
              <w:rPr>
                <w:rFonts w:hint="eastAsia" w:ascii="宋体" w:hAnsi="宋体" w:cs="宋体"/>
                <w:sz w:val="21"/>
                <w:szCs w:val="21"/>
                <w:lang w:eastAsia="zh-CN"/>
              </w:rPr>
              <w:t>69-</w:t>
            </w:r>
            <w:r>
              <w:rPr>
                <w:rFonts w:ascii="宋体" w:hAnsi="宋体" w:cs="宋体"/>
                <w:sz w:val="21"/>
                <w:szCs w:val="21"/>
              </w:rPr>
              <w:t>2</w:t>
            </w:r>
            <w:r>
              <w:rPr>
                <w:rFonts w:ascii="宋体" w:cs="宋体"/>
                <w:sz w:val="21"/>
                <w:szCs w:val="21"/>
              </w:rPr>
              <w:t>-</w:t>
            </w:r>
            <w:r>
              <w:rPr>
                <w:rFonts w:ascii="宋体" w:hAnsi="宋体" w:cs="宋体"/>
                <w:sz w:val="21"/>
                <w:szCs w:val="21"/>
              </w:rPr>
              <w:t>2</w:t>
            </w:r>
            <w:r>
              <w:rPr>
                <w:rFonts w:hint="eastAsia" w:ascii="宋体" w:hAnsi="宋体" w:cs="宋体"/>
                <w:sz w:val="21"/>
                <w:szCs w:val="21"/>
              </w:rPr>
              <w:t>、</w:t>
            </w:r>
            <w:r>
              <w:rPr>
                <w:rFonts w:hint="eastAsia" w:ascii="宋体" w:hAnsi="宋体" w:cs="宋体"/>
                <w:sz w:val="21"/>
                <w:szCs w:val="21"/>
                <w:lang w:eastAsia="zh-CN"/>
              </w:rPr>
              <w:t>69-</w:t>
            </w:r>
            <w:r>
              <w:rPr>
                <w:rFonts w:ascii="宋体" w:hAnsi="宋体" w:cs="宋体"/>
                <w:sz w:val="21"/>
                <w:szCs w:val="21"/>
              </w:rPr>
              <w:t>2</w:t>
            </w:r>
            <w:r>
              <w:rPr>
                <w:rFonts w:ascii="宋体" w:cs="宋体"/>
                <w:sz w:val="21"/>
                <w:szCs w:val="21"/>
              </w:rPr>
              <w:t>-</w:t>
            </w:r>
            <w:r>
              <w:rPr>
                <w:rFonts w:ascii="宋体" w:hAnsi="宋体" w:cs="宋体"/>
                <w:sz w:val="21"/>
                <w:szCs w:val="21"/>
              </w:rPr>
              <w:t>3</w:t>
            </w:r>
            <w:r>
              <w:rPr>
                <w:rFonts w:hint="eastAsia" w:ascii="宋体" w:hAnsi="宋体" w:cs="宋体"/>
                <w:sz w:val="21"/>
                <w:szCs w:val="21"/>
              </w:rPr>
              <w:t>、</w:t>
            </w:r>
            <w:r>
              <w:rPr>
                <w:rFonts w:hint="eastAsia" w:ascii="宋体" w:hAnsi="宋体" w:cs="宋体"/>
                <w:sz w:val="21"/>
                <w:szCs w:val="21"/>
                <w:lang w:eastAsia="zh-CN"/>
              </w:rPr>
              <w:t>69-</w:t>
            </w:r>
            <w:r>
              <w:rPr>
                <w:rFonts w:ascii="宋体" w:hAnsi="宋体" w:cs="宋体"/>
                <w:sz w:val="21"/>
                <w:szCs w:val="21"/>
              </w:rPr>
              <w:t>2</w:t>
            </w:r>
            <w:r>
              <w:rPr>
                <w:rFonts w:ascii="宋体" w:cs="宋体"/>
                <w:sz w:val="21"/>
                <w:szCs w:val="21"/>
              </w:rPr>
              <w:t>-</w:t>
            </w:r>
            <w:r>
              <w:rPr>
                <w:rFonts w:ascii="宋体" w:hAnsi="宋体" w:cs="宋体"/>
                <w:sz w:val="21"/>
                <w:szCs w:val="21"/>
              </w:rPr>
              <w:t>4</w:t>
            </w:r>
            <w:r>
              <w:rPr>
                <w:rFonts w:hint="eastAsia" w:ascii="宋体" w:hAnsi="宋体" w:cs="宋体"/>
                <w:sz w:val="21"/>
                <w:szCs w:val="21"/>
              </w:rPr>
              <w:t>。</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75" w:hRule="atLeast"/>
          <w:jc w:val="center"/>
        </w:trPr>
        <w:tc>
          <w:tcPr>
            <w:tcW w:w="533"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s="方正小标宋简体"/>
                <w:color w:val="000000"/>
                <w:sz w:val="28"/>
                <w:szCs w:val="28"/>
              </w:rPr>
            </w:pPr>
            <w:r>
              <w:rPr>
                <w:rFonts w:ascii="方正小标宋简体" w:eastAsia="方正小标宋简体" w:cs="方正小标宋简体"/>
                <w:color w:val="000000"/>
                <w:sz w:val="28"/>
                <w:szCs w:val="28"/>
              </w:rPr>
              <w:t>21</w:t>
            </w:r>
          </w:p>
        </w:tc>
        <w:tc>
          <w:tcPr>
            <w:tcW w:w="1311"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b/>
                <w:bCs/>
                <w:color w:val="000000"/>
                <w:sz w:val="28"/>
                <w:szCs w:val="28"/>
              </w:rPr>
            </w:pPr>
            <w:r>
              <w:rPr>
                <w:rFonts w:hint="eastAsia" w:ascii="方正小标宋简体" w:eastAsia="方正小标宋简体" w:cs="方正小标宋简体"/>
                <w:b/>
                <w:bCs/>
                <w:color w:val="000000"/>
                <w:sz w:val="28"/>
                <w:szCs w:val="28"/>
              </w:rPr>
              <w:t>特殊环节</w:t>
            </w:r>
          </w:p>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b/>
                <w:bCs/>
                <w:color w:val="000000"/>
                <w:spacing w:val="-20"/>
                <w:sz w:val="28"/>
                <w:szCs w:val="28"/>
              </w:rPr>
            </w:pPr>
            <w:r>
              <w:rPr>
                <w:rFonts w:hint="eastAsia" w:ascii="方正小标宋简体" w:eastAsia="方正小标宋简体" w:cs="方正小标宋简体"/>
                <w:b/>
                <w:bCs/>
                <w:color w:val="000000"/>
                <w:spacing w:val="-20"/>
                <w:sz w:val="28"/>
                <w:szCs w:val="28"/>
              </w:rPr>
              <w:t>（含中介服务）</w:t>
            </w:r>
          </w:p>
        </w:tc>
        <w:tc>
          <w:tcPr>
            <w:tcW w:w="1377" w:type="dxa"/>
            <w:tcMar>
              <w:top w:w="57" w:type="dxa"/>
              <w:bottom w:w="57" w:type="dxa"/>
            </w:tcMar>
            <w:vAlign w:val="center"/>
          </w:tcPr>
          <w:p>
            <w:pPr>
              <w:keepNext w:val="0"/>
              <w:keepLines w:val="0"/>
              <w:pageBreakBefore w:val="0"/>
              <w:widowControl w:val="0"/>
              <w:kinsoku/>
              <w:wordWrap/>
              <w:overflowPunct/>
              <w:topLinePunct w:val="0"/>
              <w:autoSpaceDE/>
              <w:autoSpaceDN/>
              <w:bidi w:val="0"/>
              <w:spacing w:line="400" w:lineRule="exact"/>
              <w:ind w:right="0" w:rightChars="0"/>
              <w:jc w:val="center"/>
              <w:textAlignment w:val="auto"/>
              <w:outlineLvl w:val="9"/>
              <w:rPr>
                <w:rFonts w:ascii="方正小标宋简体" w:hAnsi="宋体" w:eastAsia="方正小标宋简体"/>
                <w:color w:val="000000"/>
                <w:sz w:val="28"/>
                <w:szCs w:val="28"/>
              </w:rPr>
            </w:pPr>
            <w:r>
              <w:rPr>
                <w:rFonts w:hint="eastAsia" w:ascii="方正小标宋简体" w:hAnsi="宋体" w:eastAsia="方正小标宋简体" w:cs="方正小标宋简体"/>
                <w:color w:val="000000"/>
                <w:sz w:val="28"/>
                <w:szCs w:val="28"/>
              </w:rPr>
              <w:t>环节名称</w:t>
            </w:r>
          </w:p>
        </w:tc>
        <w:tc>
          <w:tcPr>
            <w:tcW w:w="5851" w:type="dxa"/>
            <w:tcMar>
              <w:top w:w="57" w:type="dxa"/>
              <w:bottom w:w="57" w:type="dxa"/>
            </w:tcMar>
            <w:vAlign w:val="center"/>
          </w:tcPr>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color w:val="FF0000"/>
                <w:kern w:val="0"/>
                <w:sz w:val="21"/>
                <w:szCs w:val="21"/>
              </w:rPr>
            </w:pPr>
            <w:r>
              <w:rPr>
                <w:rFonts w:hint="eastAsia" w:ascii="宋体" w:hAnsi="宋体" w:cs="宋体"/>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552" w:hRule="atLeast"/>
          <w:jc w:val="center"/>
        </w:trPr>
        <w:tc>
          <w:tcPr>
            <w:tcW w:w="533" w:type="dxa"/>
            <w:vMerge w:val="continue"/>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sz w:val="28"/>
                <w:szCs w:val="28"/>
              </w:rPr>
            </w:pPr>
          </w:p>
        </w:tc>
        <w:tc>
          <w:tcPr>
            <w:tcW w:w="1311" w:type="dxa"/>
            <w:vMerge w:val="continue"/>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b/>
                <w:bCs/>
                <w:sz w:val="28"/>
                <w:szCs w:val="28"/>
              </w:rPr>
            </w:pPr>
          </w:p>
        </w:tc>
        <w:tc>
          <w:tcPr>
            <w:tcW w:w="1377" w:type="dxa"/>
            <w:tcMar>
              <w:top w:w="57" w:type="dxa"/>
              <w:bottom w:w="57" w:type="dxa"/>
            </w:tcMar>
            <w:vAlign w:val="center"/>
          </w:tcPr>
          <w:p>
            <w:pPr>
              <w:keepNext w:val="0"/>
              <w:keepLines w:val="0"/>
              <w:pageBreakBefore w:val="0"/>
              <w:widowControl w:val="0"/>
              <w:kinsoku/>
              <w:wordWrap/>
              <w:overflowPunct/>
              <w:topLinePunct w:val="0"/>
              <w:autoSpaceDE/>
              <w:autoSpaceDN/>
              <w:bidi w:val="0"/>
              <w:spacing w:line="400" w:lineRule="exact"/>
              <w:ind w:right="0" w:rightChars="0"/>
              <w:jc w:val="center"/>
              <w:textAlignment w:val="auto"/>
              <w:outlineLvl w:val="9"/>
              <w:rPr>
                <w:rFonts w:ascii="方正小标宋简体" w:hAnsi="宋体" w:eastAsia="方正小标宋简体"/>
                <w:color w:val="FF0000"/>
                <w:kern w:val="0"/>
                <w:sz w:val="28"/>
                <w:szCs w:val="28"/>
              </w:rPr>
            </w:pPr>
            <w:r>
              <w:rPr>
                <w:rFonts w:hint="eastAsia" w:ascii="方正小标宋简体" w:hAnsi="宋体" w:eastAsia="方正小标宋简体" w:cs="方正小标宋简体"/>
                <w:color w:val="000000"/>
                <w:sz w:val="28"/>
                <w:szCs w:val="28"/>
              </w:rPr>
              <w:t>办结时限</w:t>
            </w:r>
          </w:p>
        </w:tc>
        <w:tc>
          <w:tcPr>
            <w:tcW w:w="5851" w:type="dxa"/>
            <w:tcMar>
              <w:top w:w="57" w:type="dxa"/>
              <w:bottom w:w="57" w:type="dxa"/>
            </w:tcMar>
            <w:vAlign w:val="center"/>
          </w:tcPr>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color w:val="000000"/>
                <w:sz w:val="21"/>
                <w:szCs w:val="21"/>
              </w:rPr>
            </w:pPr>
            <w:r>
              <w:rPr>
                <w:rFonts w:hint="eastAsia" w:ascii="宋体" w:hAnsi="宋体" w:cs="宋体"/>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s="方正小标宋简体"/>
                <w:color w:val="000000"/>
                <w:sz w:val="28"/>
                <w:szCs w:val="28"/>
              </w:rPr>
            </w:pPr>
            <w:r>
              <w:rPr>
                <w:rFonts w:ascii="方正小标宋简体" w:eastAsia="方正小标宋简体" w:cs="方正小标宋简体"/>
                <w:color w:val="000000"/>
                <w:sz w:val="28"/>
                <w:szCs w:val="28"/>
              </w:rPr>
              <w:t>22</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b/>
                <w:bCs/>
                <w:color w:val="000000"/>
                <w:sz w:val="28"/>
                <w:szCs w:val="28"/>
              </w:rPr>
            </w:pPr>
            <w:r>
              <w:rPr>
                <w:rFonts w:hint="eastAsia" w:ascii="方正小标宋简体" w:eastAsia="方正小标宋简体" w:cs="方正小标宋简体"/>
                <w:b/>
                <w:bCs/>
                <w:color w:val="000000"/>
                <w:sz w:val="28"/>
                <w:szCs w:val="28"/>
              </w:rPr>
              <w:t>审查方式及标准</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color w:val="000000"/>
                <w:sz w:val="21"/>
                <w:szCs w:val="21"/>
              </w:rPr>
            </w:pPr>
            <w:r>
              <w:rPr>
                <w:rFonts w:hint="eastAsia" w:ascii="宋体" w:hAnsi="宋体" w:cs="宋体"/>
                <w:color w:val="000000"/>
                <w:sz w:val="21"/>
                <w:szCs w:val="21"/>
              </w:rPr>
              <w:t>审查方式：书面审查。标准如下：</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（一）申请书（表）的审查标准</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ascii="宋体" w:hAnsi="宋体" w:cs="宋体"/>
                <w:sz w:val="21"/>
                <w:szCs w:val="21"/>
              </w:rPr>
              <w:t>1.</w:t>
            </w:r>
            <w:r>
              <w:rPr>
                <w:rFonts w:hint="eastAsia" w:ascii="宋体" w:hAnsi="宋体" w:cs="宋体"/>
                <w:sz w:val="21"/>
                <w:szCs w:val="21"/>
              </w:rPr>
              <w:t>申请人应如实填写各项内容，对提交材料的真实性、完整性负责，不得虚构、伪造或编造事实；</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ascii="宋体" w:hAnsi="宋体" w:cs="宋体"/>
                <w:sz w:val="21"/>
                <w:szCs w:val="21"/>
              </w:rPr>
              <w:t>2.</w:t>
            </w:r>
            <w:r>
              <w:rPr>
                <w:rFonts w:hint="eastAsia" w:ascii="宋体" w:hAnsi="宋体" w:cs="宋体"/>
                <w:sz w:val="21"/>
                <w:szCs w:val="21"/>
              </w:rPr>
              <w:t>文书应使用钢笔和能够长期保持字迹的墨水填写或打印，做到字迹清楚、文字规范、文面整洁，不得涂改。文书设定的栏目，应逐项填写完整、准确；</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ascii="宋体" w:hAnsi="宋体" w:cs="宋体"/>
                <w:sz w:val="21"/>
                <w:szCs w:val="21"/>
              </w:rPr>
              <w:t>3.</w:t>
            </w:r>
            <w:r>
              <w:rPr>
                <w:rFonts w:hint="eastAsia" w:ascii="宋体" w:hAnsi="宋体" w:cs="宋体"/>
                <w:sz w:val="21"/>
                <w:szCs w:val="21"/>
              </w:rPr>
              <w:t>申请材料中的表格应使用国际标准</w:t>
            </w:r>
            <w:r>
              <w:rPr>
                <w:rFonts w:ascii="宋体" w:hAnsi="宋体" w:cs="宋体"/>
                <w:sz w:val="21"/>
                <w:szCs w:val="21"/>
              </w:rPr>
              <w:t>A4</w:t>
            </w:r>
            <w:r>
              <w:rPr>
                <w:rFonts w:hint="eastAsia" w:ascii="宋体" w:hAnsi="宋体" w:cs="宋体"/>
                <w:sz w:val="21"/>
                <w:szCs w:val="21"/>
              </w:rPr>
              <w:t>或</w:t>
            </w:r>
            <w:r>
              <w:rPr>
                <w:rFonts w:ascii="宋体" w:hAnsi="宋体" w:cs="宋体"/>
                <w:sz w:val="21"/>
                <w:szCs w:val="21"/>
              </w:rPr>
              <w:t>A3</w:t>
            </w:r>
            <w:r>
              <w:rPr>
                <w:rFonts w:hint="eastAsia" w:ascii="宋体" w:hAnsi="宋体" w:cs="宋体"/>
                <w:sz w:val="21"/>
                <w:szCs w:val="21"/>
              </w:rPr>
              <w:t>型纸对开正面印制；</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ascii="宋体" w:hAnsi="宋体" w:cs="宋体"/>
                <w:sz w:val="21"/>
                <w:szCs w:val="21"/>
              </w:rPr>
              <w:t>4.</w:t>
            </w:r>
            <w:r>
              <w:rPr>
                <w:rFonts w:hint="eastAsia" w:ascii="宋体" w:hAnsi="宋体" w:cs="宋体"/>
                <w:sz w:val="21"/>
                <w:szCs w:val="21"/>
              </w:rPr>
              <w:t>相关申请表格应由申请相对人、申请单位填写并本人签名、加盖单位公章，没有单位印章的，应由其单位负责人签名。</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（二）证明文件等复印件的审查标准</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ascii="宋体" w:hAnsi="宋体" w:cs="宋体"/>
                <w:sz w:val="21"/>
                <w:szCs w:val="21"/>
              </w:rPr>
              <w:t>1.</w:t>
            </w:r>
            <w:r>
              <w:rPr>
                <w:rFonts w:hint="eastAsia" w:ascii="宋体" w:hAnsi="宋体" w:cs="宋体"/>
                <w:sz w:val="21"/>
                <w:szCs w:val="21"/>
              </w:rPr>
              <w:t>其他各项提交的材料应使用国际标准</w:t>
            </w:r>
            <w:r>
              <w:rPr>
                <w:rFonts w:ascii="宋体" w:hAnsi="宋体" w:cs="宋体"/>
                <w:sz w:val="21"/>
                <w:szCs w:val="21"/>
              </w:rPr>
              <w:t>A4</w:t>
            </w:r>
            <w:r>
              <w:rPr>
                <w:rFonts w:hint="eastAsia" w:ascii="宋体" w:hAnsi="宋体" w:cs="宋体"/>
                <w:sz w:val="21"/>
                <w:szCs w:val="21"/>
              </w:rPr>
              <w:t>型纸打印、复印或按照</w:t>
            </w:r>
            <w:r>
              <w:rPr>
                <w:rFonts w:ascii="宋体" w:hAnsi="宋体" w:cs="宋体"/>
                <w:sz w:val="21"/>
                <w:szCs w:val="21"/>
              </w:rPr>
              <w:t>A4</w:t>
            </w:r>
            <w:r>
              <w:rPr>
                <w:rFonts w:hint="eastAsia" w:ascii="宋体" w:hAnsi="宋体" w:cs="宋体"/>
                <w:sz w:val="21"/>
                <w:szCs w:val="21"/>
              </w:rPr>
              <w:t>型纸的规格装订；</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ascii="宋体" w:hAnsi="宋体" w:cs="宋体"/>
                <w:sz w:val="21"/>
                <w:szCs w:val="21"/>
              </w:rPr>
              <w:t>2.</w:t>
            </w:r>
            <w:r>
              <w:rPr>
                <w:rFonts w:hint="eastAsia" w:ascii="宋体" w:hAnsi="宋体" w:cs="宋体"/>
                <w:sz w:val="21"/>
                <w:szCs w:val="21"/>
              </w:rPr>
              <w:t>“证明文件”、“身份证复印件”等均为复印件，经申请人签名确认并注明日期，受理人员应现场核对复印件与原件是否一致；</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b/>
                <w:bCs/>
                <w:sz w:val="21"/>
                <w:szCs w:val="21"/>
              </w:rPr>
            </w:pPr>
            <w:r>
              <w:rPr>
                <w:rFonts w:ascii="宋体" w:hAnsi="宋体" w:cs="宋体"/>
                <w:sz w:val="21"/>
                <w:szCs w:val="21"/>
              </w:rPr>
              <w:t>3.</w:t>
            </w:r>
            <w:r>
              <w:rPr>
                <w:rFonts w:hint="eastAsia" w:ascii="宋体" w:hAnsi="宋体" w:cs="宋体"/>
                <w:sz w:val="21"/>
                <w:szCs w:val="21"/>
              </w:rPr>
              <w:t>申请个人或单位提供的材料应齐全并符合法定形式。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563"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s="方正小标宋简体"/>
                <w:color w:val="000000"/>
                <w:sz w:val="28"/>
                <w:szCs w:val="28"/>
              </w:rPr>
            </w:pPr>
            <w:r>
              <w:rPr>
                <w:rFonts w:ascii="方正小标宋简体" w:eastAsia="方正小标宋简体" w:cs="方正小标宋简体"/>
                <w:color w:val="000000"/>
                <w:sz w:val="28"/>
                <w:szCs w:val="28"/>
              </w:rPr>
              <w:t>23</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b/>
                <w:bCs/>
                <w:color w:val="000000"/>
                <w:sz w:val="28"/>
                <w:szCs w:val="28"/>
              </w:rPr>
            </w:pPr>
            <w:r>
              <w:rPr>
                <w:rFonts w:hint="eastAsia" w:ascii="方正小标宋简体" w:eastAsia="方正小标宋简体" w:cs="方正小标宋简体"/>
                <w:b/>
                <w:bCs/>
                <w:color w:val="000000"/>
                <w:sz w:val="28"/>
                <w:szCs w:val="28"/>
              </w:rPr>
              <w:t>办理流程</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详见附件</w:t>
            </w:r>
            <w:r>
              <w:rPr>
                <w:rFonts w:hint="eastAsia" w:ascii="宋体" w:hAnsi="宋体" w:cs="宋体"/>
                <w:sz w:val="21"/>
                <w:szCs w:val="21"/>
                <w:lang w:eastAsia="zh-CN"/>
              </w:rPr>
              <w:t>69-</w:t>
            </w:r>
            <w:r>
              <w:rPr>
                <w:rFonts w:ascii="宋体" w:hAnsi="宋体" w:cs="宋体"/>
                <w:sz w:val="21"/>
                <w:szCs w:val="21"/>
              </w:rPr>
              <w:t>2</w:t>
            </w:r>
            <w:r>
              <w:rPr>
                <w:rFonts w:ascii="宋体" w:cs="宋体"/>
                <w:sz w:val="21"/>
                <w:szCs w:val="21"/>
              </w:rPr>
              <w:t>-</w:t>
            </w:r>
            <w:r>
              <w:rPr>
                <w:rFonts w:ascii="宋体" w:hAnsi="宋体" w:cs="宋体"/>
                <w:sz w:val="21"/>
                <w:szCs w:val="21"/>
              </w:rPr>
              <w:t>1</w:t>
            </w:r>
            <w:r>
              <w:rPr>
                <w:rFonts w:hint="eastAsia" w:ascii="宋体" w:hAnsi="宋体" w:cs="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51"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24</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b/>
                <w:bCs/>
                <w:sz w:val="28"/>
                <w:szCs w:val="28"/>
              </w:rPr>
            </w:pPr>
            <w:r>
              <w:rPr>
                <w:rFonts w:hint="eastAsia" w:ascii="方正小标宋简体" w:hAnsi="宋体" w:eastAsia="方正小标宋简体" w:cs="方正小标宋简体"/>
                <w:b/>
                <w:bCs/>
                <w:sz w:val="28"/>
                <w:szCs w:val="28"/>
              </w:rPr>
              <w:t>数量限制</w:t>
            </w:r>
          </w:p>
        </w:tc>
        <w:tc>
          <w:tcPr>
            <w:tcW w:w="7228" w:type="dxa"/>
            <w:gridSpan w:val="2"/>
            <w:tcMar>
              <w:top w:w="85" w:type="dxa"/>
              <w:bottom w:w="85"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无数量限制。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615" w:hRule="atLeast"/>
          <w:jc w:val="center"/>
        </w:trPr>
        <w:tc>
          <w:tcPr>
            <w:tcW w:w="533"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s="方正小标宋简体"/>
                <w:color w:val="000000"/>
                <w:sz w:val="28"/>
                <w:szCs w:val="28"/>
              </w:rPr>
            </w:pPr>
            <w:r>
              <w:rPr>
                <w:rFonts w:ascii="方正小标宋简体" w:eastAsia="方正小标宋简体" w:cs="方正小标宋简体"/>
                <w:color w:val="000000"/>
                <w:sz w:val="28"/>
                <w:szCs w:val="28"/>
              </w:rPr>
              <w:t>25</w:t>
            </w:r>
          </w:p>
        </w:tc>
        <w:tc>
          <w:tcPr>
            <w:tcW w:w="1311"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b/>
                <w:bCs/>
                <w:color w:val="000000"/>
                <w:sz w:val="28"/>
                <w:szCs w:val="28"/>
              </w:rPr>
            </w:pPr>
            <w:r>
              <w:rPr>
                <w:rFonts w:hint="eastAsia" w:ascii="方正小标宋简体" w:eastAsia="方正小标宋简体" w:cs="方正小标宋简体"/>
                <w:b/>
                <w:bCs/>
                <w:color w:val="000000"/>
                <w:sz w:val="28"/>
                <w:szCs w:val="28"/>
              </w:rPr>
              <w:t>收费标准</w:t>
            </w:r>
          </w:p>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b/>
                <w:bCs/>
                <w:color w:val="000000"/>
                <w:sz w:val="28"/>
                <w:szCs w:val="28"/>
              </w:rPr>
            </w:pPr>
            <w:r>
              <w:rPr>
                <w:rFonts w:hint="eastAsia" w:ascii="方正小标宋简体" w:eastAsia="方正小标宋简体" w:cs="方正小标宋简体"/>
                <w:b/>
                <w:bCs/>
                <w:color w:val="000000"/>
                <w:sz w:val="28"/>
                <w:szCs w:val="28"/>
              </w:rPr>
              <w:t>及其依据</w:t>
            </w:r>
          </w:p>
        </w:tc>
        <w:tc>
          <w:tcPr>
            <w:tcW w:w="1377" w:type="dxa"/>
            <w:tcMar>
              <w:top w:w="85" w:type="dxa"/>
              <w:bottom w:w="85"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olor w:val="000000"/>
                <w:sz w:val="28"/>
                <w:szCs w:val="28"/>
              </w:rPr>
            </w:pPr>
            <w:r>
              <w:rPr>
                <w:rFonts w:hint="eastAsia" w:ascii="方正小标宋简体" w:hAnsi="宋体" w:eastAsia="方正小标宋简体" w:cs="方正小标宋简体"/>
                <w:color w:val="000000"/>
                <w:sz w:val="28"/>
                <w:szCs w:val="28"/>
              </w:rPr>
              <w:t>是否收费</w:t>
            </w:r>
          </w:p>
        </w:tc>
        <w:tc>
          <w:tcPr>
            <w:tcW w:w="585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jc w:val="left"/>
              <w:textAlignment w:val="auto"/>
              <w:outlineLvl w:val="9"/>
              <w:rPr>
                <w:rFonts w:ascii="宋体"/>
                <w:color w:val="000000"/>
                <w:sz w:val="21"/>
                <w:szCs w:val="21"/>
              </w:rPr>
            </w:pPr>
            <w:r>
              <w:rPr>
                <w:rFonts w:hint="eastAsia" w:ascii="宋体" w:hAnsi="宋体" w:cs="宋体"/>
                <w:color w:val="000000"/>
                <w:sz w:val="21"/>
                <w:szCs w:val="21"/>
              </w:rPr>
              <w:t>不收费。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257" w:hRule="atLeast"/>
          <w:jc w:val="center"/>
        </w:trPr>
        <w:tc>
          <w:tcPr>
            <w:tcW w:w="533"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olor w:val="000000"/>
                <w:sz w:val="28"/>
                <w:szCs w:val="28"/>
              </w:rPr>
            </w:pPr>
          </w:p>
        </w:tc>
        <w:tc>
          <w:tcPr>
            <w:tcW w:w="1311"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b/>
                <w:bCs/>
                <w:color w:val="000000"/>
                <w:sz w:val="28"/>
                <w:szCs w:val="28"/>
              </w:rPr>
            </w:pPr>
          </w:p>
        </w:tc>
        <w:tc>
          <w:tcPr>
            <w:tcW w:w="1377" w:type="dxa"/>
            <w:tcMar>
              <w:top w:w="85" w:type="dxa"/>
              <w:bottom w:w="85"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olor w:val="000000"/>
                <w:sz w:val="28"/>
                <w:szCs w:val="28"/>
              </w:rPr>
            </w:pPr>
            <w:r>
              <w:rPr>
                <w:rFonts w:hint="eastAsia" w:ascii="方正小标宋简体" w:hAnsi="宋体" w:eastAsia="方正小标宋简体" w:cs="方正小标宋简体"/>
                <w:color w:val="000000"/>
                <w:sz w:val="28"/>
                <w:szCs w:val="28"/>
              </w:rPr>
              <w:t>收费标准</w:t>
            </w:r>
          </w:p>
        </w:tc>
        <w:tc>
          <w:tcPr>
            <w:tcW w:w="585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jc w:val="left"/>
              <w:textAlignment w:val="auto"/>
              <w:outlineLvl w:val="9"/>
              <w:rPr>
                <w:rFonts w:ascii="宋体"/>
                <w:color w:val="000000"/>
                <w:sz w:val="21"/>
                <w:szCs w:val="21"/>
              </w:rPr>
            </w:pPr>
            <w:r>
              <w:rPr>
                <w:rFonts w:hint="eastAsia" w:ascii="宋体" w:hAnsi="宋体" w:cs="宋体"/>
                <w:color w:val="000000"/>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521" w:hRule="atLeast"/>
          <w:jc w:val="center"/>
        </w:trPr>
        <w:tc>
          <w:tcPr>
            <w:tcW w:w="533"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olor w:val="000000"/>
                <w:sz w:val="28"/>
                <w:szCs w:val="28"/>
              </w:rPr>
            </w:pPr>
          </w:p>
        </w:tc>
        <w:tc>
          <w:tcPr>
            <w:tcW w:w="1311"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b/>
                <w:bCs/>
                <w:color w:val="000000"/>
                <w:sz w:val="28"/>
                <w:szCs w:val="28"/>
              </w:rPr>
            </w:pPr>
          </w:p>
        </w:tc>
        <w:tc>
          <w:tcPr>
            <w:tcW w:w="1377" w:type="dxa"/>
            <w:tcMar>
              <w:top w:w="85" w:type="dxa"/>
              <w:bottom w:w="85"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olor w:val="000000"/>
                <w:sz w:val="28"/>
                <w:szCs w:val="28"/>
              </w:rPr>
            </w:pPr>
            <w:r>
              <w:rPr>
                <w:rFonts w:hint="eastAsia" w:ascii="方正小标宋简体" w:hAnsi="宋体" w:eastAsia="方正小标宋简体" w:cs="方正小标宋简体"/>
                <w:color w:val="000000"/>
                <w:sz w:val="28"/>
                <w:szCs w:val="28"/>
              </w:rPr>
              <w:t>收费依据</w:t>
            </w:r>
          </w:p>
        </w:tc>
        <w:tc>
          <w:tcPr>
            <w:tcW w:w="585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color w:val="000000"/>
                <w:sz w:val="21"/>
                <w:szCs w:val="21"/>
              </w:rPr>
            </w:pPr>
            <w:r>
              <w:rPr>
                <w:rFonts w:hint="eastAsia" w:ascii="宋体" w:hAnsi="宋体" w:cs="宋体"/>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26</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b/>
                <w:bCs/>
                <w:sz w:val="28"/>
                <w:szCs w:val="28"/>
              </w:rPr>
            </w:pPr>
            <w:r>
              <w:rPr>
                <w:rFonts w:hint="eastAsia" w:ascii="方正小标宋简体" w:eastAsia="方正小标宋简体" w:cs="方正小标宋简体"/>
                <w:b/>
                <w:bCs/>
                <w:color w:val="000000"/>
                <w:sz w:val="28"/>
                <w:szCs w:val="28"/>
              </w:rPr>
              <w:t>结果名称</w:t>
            </w:r>
          </w:p>
        </w:tc>
        <w:tc>
          <w:tcPr>
            <w:tcW w:w="7228" w:type="dxa"/>
            <w:gridSpan w:val="2"/>
            <w:tcMar>
              <w:top w:w="85" w:type="dxa"/>
              <w:bottom w:w="85"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color w:val="000000"/>
                <w:sz w:val="21"/>
                <w:szCs w:val="21"/>
              </w:rPr>
            </w:pPr>
            <w:r>
              <w:rPr>
                <w:rFonts w:hint="eastAsia" w:ascii="宋体" w:hAnsi="宋体" w:cs="宋体"/>
                <w:sz w:val="21"/>
                <w:szCs w:val="21"/>
              </w:rPr>
              <w:t>柳州市人力资源和社会保障局工伤认定申请期限延长同意书或柳州市人力资源和社会保障局关于退还申请材料的通知</w:t>
            </w:r>
            <w:r>
              <w:rPr>
                <w:rFonts w:hint="eastAsia" w:ascii="宋体" w:hAnsi="宋体" w:cs="宋体"/>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s="方正小标宋简体"/>
                <w:color w:val="000000"/>
                <w:sz w:val="28"/>
                <w:szCs w:val="28"/>
              </w:rPr>
            </w:pPr>
            <w:r>
              <w:rPr>
                <w:rFonts w:ascii="方正小标宋简体" w:eastAsia="方正小标宋简体" w:cs="方正小标宋简体"/>
                <w:color w:val="000000"/>
                <w:sz w:val="28"/>
                <w:szCs w:val="28"/>
              </w:rPr>
              <w:t>27</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b/>
                <w:bCs/>
                <w:sz w:val="28"/>
                <w:szCs w:val="28"/>
              </w:rPr>
            </w:pPr>
            <w:r>
              <w:rPr>
                <w:rFonts w:hint="eastAsia" w:ascii="方正小标宋简体" w:eastAsia="方正小标宋简体" w:cs="方正小标宋简体"/>
                <w:b/>
                <w:bCs/>
                <w:color w:val="000000"/>
                <w:sz w:val="28"/>
                <w:szCs w:val="28"/>
              </w:rPr>
              <w:t>结果样本</w:t>
            </w:r>
          </w:p>
        </w:tc>
        <w:tc>
          <w:tcPr>
            <w:tcW w:w="7228" w:type="dxa"/>
            <w:gridSpan w:val="2"/>
            <w:tcMar>
              <w:top w:w="85" w:type="dxa"/>
              <w:bottom w:w="85"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color w:val="000000"/>
                <w:sz w:val="21"/>
                <w:szCs w:val="21"/>
              </w:rPr>
            </w:pPr>
            <w:r>
              <w:rPr>
                <w:rFonts w:hint="eastAsia" w:ascii="宋体" w:hAnsi="宋体" w:cs="宋体"/>
                <w:color w:val="000000"/>
                <w:sz w:val="21"/>
                <w:szCs w:val="21"/>
              </w:rPr>
              <w:t>详见附件</w:t>
            </w:r>
            <w:r>
              <w:rPr>
                <w:rFonts w:hint="eastAsia" w:ascii="宋体" w:hAnsi="宋体" w:cs="宋体"/>
                <w:color w:val="000000"/>
                <w:sz w:val="21"/>
                <w:szCs w:val="21"/>
                <w:lang w:eastAsia="zh-CN"/>
              </w:rPr>
              <w:t>69-</w:t>
            </w:r>
            <w:r>
              <w:rPr>
                <w:rFonts w:ascii="宋体" w:hAnsi="宋体" w:cs="宋体"/>
                <w:color w:val="000000"/>
                <w:sz w:val="21"/>
                <w:szCs w:val="21"/>
              </w:rPr>
              <w:t>2</w:t>
            </w:r>
            <w:r>
              <w:rPr>
                <w:rFonts w:ascii="宋体" w:cs="宋体"/>
                <w:color w:val="000000"/>
                <w:sz w:val="21"/>
                <w:szCs w:val="21"/>
              </w:rPr>
              <w:t>-</w:t>
            </w:r>
            <w:r>
              <w:rPr>
                <w:rFonts w:ascii="宋体" w:hAnsi="宋体" w:cs="宋体"/>
                <w:color w:val="000000"/>
                <w:sz w:val="21"/>
                <w:szCs w:val="21"/>
              </w:rPr>
              <w:t>5</w:t>
            </w:r>
            <w:r>
              <w:rPr>
                <w:rFonts w:hint="eastAsia" w:ascii="宋体" w:hAnsi="宋体" w:cs="宋体"/>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s="方正小标宋简体"/>
                <w:color w:val="000000"/>
                <w:sz w:val="28"/>
                <w:szCs w:val="28"/>
              </w:rPr>
            </w:pPr>
            <w:r>
              <w:rPr>
                <w:rFonts w:ascii="方正小标宋简体" w:eastAsia="方正小标宋简体" w:cs="方正小标宋简体"/>
                <w:color w:val="000000"/>
                <w:sz w:val="28"/>
                <w:szCs w:val="28"/>
              </w:rPr>
              <w:t>28</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b/>
                <w:bCs/>
                <w:color w:val="000000"/>
                <w:sz w:val="28"/>
                <w:szCs w:val="28"/>
              </w:rPr>
            </w:pPr>
            <w:r>
              <w:rPr>
                <w:rFonts w:hint="eastAsia" w:ascii="方正小标宋简体" w:eastAsia="方正小标宋简体" w:cs="方正小标宋简体"/>
                <w:b/>
                <w:bCs/>
                <w:color w:val="000000"/>
                <w:sz w:val="28"/>
                <w:szCs w:val="28"/>
              </w:rPr>
              <w:t>办件类型</w:t>
            </w:r>
          </w:p>
        </w:tc>
        <w:tc>
          <w:tcPr>
            <w:tcW w:w="7228" w:type="dxa"/>
            <w:gridSpan w:val="2"/>
            <w:tcBorders>
              <w:bottom w:val="nil"/>
            </w:tcBorders>
            <w:tcMar>
              <w:top w:w="85" w:type="dxa"/>
              <w:bottom w:w="85"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color w:val="000000"/>
                <w:sz w:val="21"/>
                <w:szCs w:val="21"/>
              </w:rPr>
            </w:pPr>
            <w:r>
              <w:rPr>
                <w:rFonts w:hint="eastAsia" w:ascii="宋体" w:hAnsi="宋体" w:cs="宋体"/>
                <w:color w:val="000000"/>
                <w:sz w:val="21"/>
                <w:szCs w:val="21"/>
              </w:rPr>
              <w:t>承诺件。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s="方正小标宋简体"/>
                <w:color w:val="000000"/>
                <w:sz w:val="28"/>
                <w:szCs w:val="28"/>
              </w:rPr>
            </w:pPr>
            <w:r>
              <w:rPr>
                <w:rFonts w:ascii="方正小标宋简体" w:eastAsia="方正小标宋简体" w:cs="方正小标宋简体"/>
                <w:color w:val="000000"/>
                <w:sz w:val="28"/>
                <w:szCs w:val="28"/>
              </w:rPr>
              <w:t>29</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b/>
                <w:bCs/>
                <w:color w:val="000000"/>
                <w:sz w:val="28"/>
                <w:szCs w:val="28"/>
              </w:rPr>
            </w:pPr>
            <w:r>
              <w:rPr>
                <w:rFonts w:hint="eastAsia" w:ascii="方正小标宋简体" w:eastAsia="方正小标宋简体" w:cs="方正小标宋简体"/>
                <w:b/>
                <w:bCs/>
                <w:color w:val="000000"/>
                <w:sz w:val="28"/>
                <w:szCs w:val="28"/>
              </w:rPr>
              <w:t>办理形式</w:t>
            </w:r>
          </w:p>
        </w:tc>
        <w:tc>
          <w:tcPr>
            <w:tcW w:w="7228" w:type="dxa"/>
            <w:gridSpan w:val="2"/>
            <w:tcBorders>
              <w:bottom w:val="nil"/>
            </w:tcBorders>
            <w:tcMar>
              <w:top w:w="85" w:type="dxa"/>
              <w:bottom w:w="85"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color w:val="000000"/>
                <w:sz w:val="21"/>
                <w:szCs w:val="21"/>
              </w:rPr>
            </w:pPr>
            <w:r>
              <w:rPr>
                <w:rFonts w:hint="eastAsia" w:ascii="宋体" w:hAnsi="宋体" w:cs="宋体"/>
                <w:kern w:val="0"/>
                <w:sz w:val="21"/>
                <w:szCs w:val="21"/>
              </w:rPr>
              <w:t>窗口办理。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s="方正小标宋简体"/>
                <w:color w:val="000000"/>
                <w:sz w:val="28"/>
                <w:szCs w:val="28"/>
              </w:rPr>
            </w:pPr>
            <w:r>
              <w:rPr>
                <w:rFonts w:ascii="方正小标宋简体" w:eastAsia="方正小标宋简体" w:cs="方正小标宋简体"/>
                <w:color w:val="000000"/>
                <w:sz w:val="28"/>
                <w:szCs w:val="28"/>
              </w:rPr>
              <w:t>30</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b/>
                <w:bCs/>
                <w:color w:val="000000"/>
                <w:sz w:val="28"/>
                <w:szCs w:val="28"/>
              </w:rPr>
            </w:pPr>
            <w:r>
              <w:rPr>
                <w:rFonts w:hint="eastAsia" w:ascii="方正小标宋简体" w:eastAsia="方正小标宋简体" w:cs="方正小标宋简体"/>
                <w:b/>
                <w:bCs/>
                <w:color w:val="000000"/>
                <w:sz w:val="28"/>
                <w:szCs w:val="28"/>
              </w:rPr>
              <w:t>预约办理</w:t>
            </w:r>
          </w:p>
        </w:tc>
        <w:tc>
          <w:tcPr>
            <w:tcW w:w="7228" w:type="dxa"/>
            <w:gridSpan w:val="2"/>
            <w:tcBorders>
              <w:bottom w:val="nil"/>
            </w:tcBorders>
            <w:tcMar>
              <w:top w:w="85" w:type="dxa"/>
              <w:bottom w:w="85"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color w:val="000000"/>
                <w:sz w:val="21"/>
                <w:szCs w:val="21"/>
              </w:rPr>
            </w:pPr>
            <w:r>
              <w:rPr>
                <w:rFonts w:hint="eastAsia" w:ascii="宋体" w:hAnsi="宋体" w:cs="宋体"/>
                <w:color w:val="000000"/>
                <w:sz w:val="21"/>
                <w:szCs w:val="21"/>
              </w:rPr>
              <w:t>不可预约。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s="方正小标宋简体"/>
                <w:color w:val="000000"/>
                <w:sz w:val="28"/>
                <w:szCs w:val="28"/>
              </w:rPr>
            </w:pPr>
            <w:r>
              <w:rPr>
                <w:rFonts w:ascii="方正小标宋简体" w:eastAsia="方正小标宋简体" w:cs="方正小标宋简体"/>
                <w:color w:val="000000"/>
                <w:sz w:val="28"/>
                <w:szCs w:val="28"/>
              </w:rPr>
              <w:t>31</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b/>
                <w:bCs/>
                <w:color w:val="000000"/>
                <w:sz w:val="28"/>
                <w:szCs w:val="28"/>
              </w:rPr>
            </w:pPr>
            <w:r>
              <w:rPr>
                <w:rFonts w:hint="eastAsia" w:ascii="方正小标宋简体" w:eastAsia="方正小标宋简体" w:cs="方正小标宋简体"/>
                <w:b/>
                <w:bCs/>
                <w:color w:val="000000"/>
                <w:sz w:val="28"/>
                <w:szCs w:val="28"/>
              </w:rPr>
              <w:t>网上支付</w:t>
            </w:r>
          </w:p>
        </w:tc>
        <w:tc>
          <w:tcPr>
            <w:tcW w:w="7228" w:type="dxa"/>
            <w:gridSpan w:val="2"/>
            <w:tcBorders>
              <w:bottom w:val="nil"/>
            </w:tcBorders>
            <w:tcMar>
              <w:top w:w="85" w:type="dxa"/>
              <w:bottom w:w="85"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color w:val="000000"/>
                <w:sz w:val="21"/>
                <w:szCs w:val="21"/>
              </w:rPr>
            </w:pPr>
            <w:r>
              <w:rPr>
                <w:rFonts w:hint="eastAsia" w:ascii="宋体" w:hAnsi="宋体" w:cs="宋体"/>
                <w:color w:val="000000"/>
                <w:sz w:val="21"/>
                <w:szCs w:val="21"/>
              </w:rPr>
              <w:t>不可网上支付。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s="方正小标宋简体"/>
                <w:color w:val="000000"/>
                <w:sz w:val="28"/>
                <w:szCs w:val="28"/>
              </w:rPr>
            </w:pPr>
            <w:r>
              <w:rPr>
                <w:rFonts w:ascii="方正小标宋简体" w:eastAsia="方正小标宋简体" w:cs="方正小标宋简体"/>
                <w:color w:val="000000"/>
                <w:sz w:val="28"/>
                <w:szCs w:val="28"/>
              </w:rPr>
              <w:t>32</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b/>
                <w:bCs/>
                <w:color w:val="000000"/>
                <w:sz w:val="28"/>
                <w:szCs w:val="28"/>
              </w:rPr>
            </w:pPr>
            <w:r>
              <w:rPr>
                <w:rFonts w:hint="eastAsia" w:ascii="方正小标宋简体" w:eastAsia="方正小标宋简体" w:cs="方正小标宋简体"/>
                <w:b/>
                <w:bCs/>
                <w:color w:val="000000"/>
                <w:sz w:val="28"/>
                <w:szCs w:val="28"/>
              </w:rPr>
              <w:t>物流快递</w:t>
            </w:r>
          </w:p>
        </w:tc>
        <w:tc>
          <w:tcPr>
            <w:tcW w:w="7228" w:type="dxa"/>
            <w:gridSpan w:val="2"/>
            <w:tcMar>
              <w:top w:w="85" w:type="dxa"/>
              <w:bottom w:w="85"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sz w:val="21"/>
                <w:szCs w:val="21"/>
              </w:rPr>
            </w:pPr>
            <w:r>
              <w:rPr>
                <w:rFonts w:hint="eastAsia" w:ascii="宋体" w:hAnsi="宋体" w:cs="宋体"/>
                <w:color w:val="000000"/>
                <w:sz w:val="21"/>
                <w:szCs w:val="21"/>
              </w:rPr>
              <w:t>自取。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578"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s="方正小标宋简体"/>
                <w:color w:val="000000"/>
                <w:sz w:val="28"/>
                <w:szCs w:val="28"/>
              </w:rPr>
            </w:pPr>
            <w:r>
              <w:rPr>
                <w:rFonts w:ascii="方正小标宋简体" w:eastAsia="方正小标宋简体" w:cs="方正小标宋简体"/>
                <w:color w:val="000000"/>
                <w:sz w:val="28"/>
                <w:szCs w:val="28"/>
              </w:rPr>
              <w:t>33</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b/>
                <w:bCs/>
                <w:color w:val="000000"/>
                <w:sz w:val="28"/>
                <w:szCs w:val="28"/>
              </w:rPr>
            </w:pPr>
            <w:r>
              <w:rPr>
                <w:rFonts w:hint="eastAsia" w:ascii="方正小标宋简体" w:eastAsia="方正小标宋简体" w:cs="方正小标宋简体"/>
                <w:b/>
                <w:bCs/>
                <w:color w:val="000000"/>
                <w:sz w:val="28"/>
                <w:szCs w:val="28"/>
              </w:rPr>
              <w:t>运行系统</w:t>
            </w:r>
          </w:p>
        </w:tc>
        <w:tc>
          <w:tcPr>
            <w:tcW w:w="7228" w:type="dxa"/>
            <w:gridSpan w:val="2"/>
            <w:tcMar>
              <w:top w:w="85" w:type="dxa"/>
              <w:bottom w:w="85"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b/>
                <w:bCs/>
                <w:sz w:val="21"/>
                <w:szCs w:val="21"/>
              </w:rPr>
            </w:pPr>
            <w:r>
              <w:rPr>
                <w:rFonts w:hint="eastAsia" w:ascii="宋体" w:hAnsi="宋体" w:cs="宋体"/>
                <w:color w:val="000000"/>
                <w:sz w:val="21"/>
                <w:szCs w:val="21"/>
              </w:rPr>
              <w:t>自治区政务服务通用软件系统。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eastAsia="方正小标宋简体" w:cs="方正小标宋简体"/>
                <w:color w:val="000000"/>
                <w:sz w:val="28"/>
                <w:szCs w:val="28"/>
              </w:rPr>
            </w:pPr>
            <w:r>
              <w:rPr>
                <w:rFonts w:ascii="方正小标宋简体" w:eastAsia="方正小标宋简体" w:cs="方正小标宋简体"/>
                <w:color w:val="000000"/>
                <w:sz w:val="28"/>
                <w:szCs w:val="28"/>
              </w:rPr>
              <w:t>34</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b/>
                <w:bCs/>
                <w:sz w:val="28"/>
                <w:szCs w:val="28"/>
                <w:highlight w:val="red"/>
              </w:rPr>
            </w:pPr>
            <w:r>
              <w:rPr>
                <w:rFonts w:hint="eastAsia" w:ascii="方正小标宋简体" w:eastAsia="方正小标宋简体" w:cs="方正小标宋简体"/>
                <w:b/>
                <w:bCs/>
                <w:color w:val="000000"/>
                <w:sz w:val="28"/>
                <w:szCs w:val="28"/>
              </w:rPr>
              <w:t>常见问题及注意事项</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sz w:val="21"/>
                <w:szCs w:val="21"/>
              </w:rPr>
            </w:pPr>
            <w:r>
              <w:rPr>
                <w:rFonts w:hint="eastAsia" w:ascii="宋体" w:hAnsi="宋体" w:cs="宋体"/>
                <w:sz w:val="21"/>
                <w:szCs w:val="21"/>
              </w:rPr>
              <w:t>用人单位遇有特殊情况</w:t>
            </w:r>
            <w:r>
              <w:rPr>
                <w:rFonts w:ascii="宋体" w:cs="宋体"/>
                <w:sz w:val="21"/>
                <w:szCs w:val="21"/>
              </w:rPr>
              <w:t>,</w:t>
            </w:r>
            <w:r>
              <w:rPr>
                <w:rFonts w:hint="eastAsia" w:ascii="宋体" w:hAnsi="宋体" w:cs="宋体"/>
                <w:sz w:val="21"/>
                <w:szCs w:val="21"/>
              </w:rPr>
              <w:t>暂时不能按照规定时限提出工伤认定申请的</w:t>
            </w:r>
            <w:r>
              <w:rPr>
                <w:rFonts w:ascii="宋体" w:cs="宋体"/>
                <w:sz w:val="21"/>
                <w:szCs w:val="21"/>
              </w:rPr>
              <w:t>,</w:t>
            </w:r>
            <w:r>
              <w:rPr>
                <w:rFonts w:hint="eastAsia" w:ascii="宋体" w:hAnsi="宋体" w:cs="宋体"/>
                <w:sz w:val="21"/>
                <w:szCs w:val="21"/>
              </w:rPr>
              <w:t>经报社会保险行政部门同意</w:t>
            </w:r>
            <w:r>
              <w:rPr>
                <w:rFonts w:ascii="宋体" w:cs="宋体"/>
                <w:sz w:val="21"/>
                <w:szCs w:val="21"/>
              </w:rPr>
              <w:t>,</w:t>
            </w:r>
            <w:r>
              <w:rPr>
                <w:rFonts w:hint="eastAsia" w:ascii="宋体" w:hAnsi="宋体" w:cs="宋体"/>
                <w:sz w:val="21"/>
                <w:szCs w:val="21"/>
              </w:rPr>
              <w:t>申请时限可以适当延长</w:t>
            </w:r>
            <w:r>
              <w:rPr>
                <w:rFonts w:ascii="宋体" w:cs="宋体"/>
                <w:sz w:val="21"/>
                <w:szCs w:val="21"/>
              </w:rPr>
              <w:t>,</w:t>
            </w:r>
            <w:r>
              <w:rPr>
                <w:rFonts w:hint="eastAsia" w:ascii="宋体" w:hAnsi="宋体" w:cs="宋体"/>
                <w:sz w:val="21"/>
                <w:szCs w:val="21"/>
              </w:rPr>
              <w:t>但最长不能超过多少日？</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u w:val="single"/>
              </w:rPr>
            </w:pPr>
            <w:r>
              <w:rPr>
                <w:rFonts w:hint="eastAsia" w:ascii="宋体" w:hAnsi="宋体" w:cs="宋体"/>
                <w:sz w:val="21"/>
                <w:szCs w:val="21"/>
              </w:rPr>
              <w:t>答：最长不能超过</w:t>
            </w:r>
            <w:r>
              <w:rPr>
                <w:rFonts w:ascii="宋体" w:hAnsi="宋体" w:cs="宋体"/>
                <w:sz w:val="21"/>
                <w:szCs w:val="21"/>
              </w:rPr>
              <w:t>60</w:t>
            </w:r>
            <w:r>
              <w:rPr>
                <w:rFonts w:hint="eastAsia" w:ascii="宋体" w:hAnsi="宋体" w:cs="宋体"/>
                <w:sz w:val="21"/>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微软雅黑" w:eastAsia="方正小标宋简体" w:cs="方正小标宋简体"/>
                <w:sz w:val="28"/>
                <w:szCs w:val="28"/>
              </w:rPr>
            </w:pPr>
            <w:r>
              <w:rPr>
                <w:rFonts w:ascii="方正小标宋简体" w:hAnsi="微软雅黑" w:eastAsia="方正小标宋简体" w:cs="方正小标宋简体"/>
                <w:sz w:val="28"/>
                <w:szCs w:val="28"/>
              </w:rPr>
              <w:t>35</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微软雅黑" w:eastAsia="方正小标宋简体"/>
                <w:b/>
                <w:bCs/>
                <w:sz w:val="28"/>
                <w:szCs w:val="28"/>
              </w:rPr>
            </w:pPr>
            <w:r>
              <w:rPr>
                <w:rFonts w:hint="eastAsia" w:ascii="方正小标宋简体" w:hAnsi="微软雅黑" w:eastAsia="方正小标宋简体" w:cs="方正小标宋简体"/>
                <w:b/>
                <w:bCs/>
                <w:sz w:val="28"/>
                <w:szCs w:val="28"/>
              </w:rPr>
              <w:t>责任事项</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ascii="宋体" w:hAnsi="宋体" w:cs="宋体"/>
                <w:sz w:val="21"/>
                <w:szCs w:val="21"/>
              </w:rPr>
              <w:t>1.</w:t>
            </w:r>
            <w:r>
              <w:rPr>
                <w:rFonts w:hint="eastAsia" w:ascii="宋体" w:hAnsi="宋体" w:cs="宋体"/>
                <w:sz w:val="21"/>
                <w:szCs w:val="21"/>
              </w:rPr>
              <w:t>受理阶段责任：对相关材料进行审查，依法能够受理的进行受理，不能受理的，对申请人说明理由。</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ascii="宋体" w:hAnsi="宋体" w:cs="宋体"/>
                <w:sz w:val="21"/>
                <w:szCs w:val="21"/>
              </w:rPr>
              <w:t>2.</w:t>
            </w:r>
            <w:r>
              <w:rPr>
                <w:rFonts w:hint="eastAsia" w:ascii="宋体" w:hAnsi="宋体" w:cs="宋体"/>
                <w:sz w:val="21"/>
                <w:szCs w:val="21"/>
              </w:rPr>
              <w:t>审查阶段责任：材料审核（主要审核用人单位是否存在特殊情形造成无法在工伤发生之日起</w:t>
            </w:r>
            <w:r>
              <w:rPr>
                <w:rFonts w:ascii="宋体" w:hAnsi="宋体" w:cs="宋体"/>
                <w:sz w:val="21"/>
                <w:szCs w:val="21"/>
              </w:rPr>
              <w:t>30</w:t>
            </w:r>
            <w:r>
              <w:rPr>
                <w:rFonts w:hint="eastAsia" w:ascii="宋体" w:hAnsi="宋体" w:cs="宋体"/>
                <w:sz w:val="21"/>
                <w:szCs w:val="21"/>
              </w:rPr>
              <w:t>日内提出工伤认定申请）；提出审查意见。</w:t>
            </w:r>
          </w:p>
          <w:p>
            <w:pPr>
              <w:keepNext w:val="0"/>
              <w:keepLines w:val="0"/>
              <w:pageBreakBefore w:val="0"/>
              <w:widowControl w:val="0"/>
              <w:kinsoku/>
              <w:wordWrap/>
              <w:overflowPunct/>
              <w:topLinePunct w:val="0"/>
              <w:autoSpaceDE/>
              <w:autoSpaceDN/>
              <w:bidi w:val="0"/>
              <w:spacing w:line="400" w:lineRule="exact"/>
              <w:ind w:right="0" w:rightChars="0" w:firstLine="420" w:firstLineChars="200"/>
              <w:textAlignment w:val="auto"/>
              <w:outlineLvl w:val="9"/>
              <w:rPr>
                <w:rFonts w:ascii="宋体"/>
                <w:sz w:val="21"/>
                <w:szCs w:val="21"/>
              </w:rPr>
            </w:pPr>
            <w:r>
              <w:rPr>
                <w:rFonts w:ascii="宋体" w:hAnsi="宋体" w:cs="宋体"/>
                <w:sz w:val="21"/>
                <w:szCs w:val="21"/>
              </w:rPr>
              <w:t>3.</w:t>
            </w:r>
            <w:r>
              <w:rPr>
                <w:rFonts w:hint="eastAsia" w:ascii="宋体" w:hAnsi="宋体" w:cs="宋体"/>
                <w:sz w:val="21"/>
                <w:szCs w:val="21"/>
              </w:rPr>
              <w:t>执行阶段责任：经单位负责人审查后，将确认结果书面告知申请人。</w:t>
            </w:r>
          </w:p>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kern w:val="0"/>
                <w:sz w:val="21"/>
                <w:szCs w:val="21"/>
              </w:rPr>
            </w:pPr>
            <w:r>
              <w:rPr>
                <w:rFonts w:ascii="宋体" w:hAnsi="宋体" w:cs="宋体"/>
                <w:sz w:val="21"/>
                <w:szCs w:val="21"/>
              </w:rPr>
              <w:t>4.</w:t>
            </w:r>
            <w:r>
              <w:rPr>
                <w:rFonts w:hint="eastAsia" w:ascii="宋体" w:hAnsi="宋体" w:cs="宋体"/>
                <w:sz w:val="21"/>
                <w:szCs w:val="21"/>
              </w:rPr>
              <w:t>法律法规规定的其他责任。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340"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36</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b/>
                <w:bCs/>
                <w:sz w:val="28"/>
                <w:szCs w:val="28"/>
              </w:rPr>
            </w:pPr>
            <w:r>
              <w:rPr>
                <w:rFonts w:hint="eastAsia" w:ascii="方正小标宋简体" w:hAnsi="宋体" w:eastAsia="方正小标宋简体" w:cs="方正小标宋简体"/>
                <w:b/>
                <w:bCs/>
                <w:sz w:val="28"/>
                <w:szCs w:val="28"/>
              </w:rPr>
              <w:t>追责情形</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color w:val="000000"/>
                <w:sz w:val="21"/>
                <w:szCs w:val="21"/>
              </w:rPr>
            </w:pPr>
            <w:r>
              <w:rPr>
                <w:rFonts w:hint="eastAsia" w:ascii="宋体" w:hAnsi="宋体" w:cs="宋体"/>
                <w:color w:val="000000"/>
                <w:sz w:val="21"/>
                <w:szCs w:val="21"/>
              </w:rPr>
              <w:t>因履行或不正确履行行政职责，有下列情形的，行政机关及相关工作人员应承担相应责任：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color w:val="000000"/>
                <w:sz w:val="21"/>
                <w:szCs w:val="21"/>
              </w:rPr>
            </w:pPr>
            <w:r>
              <w:rPr>
                <w:rFonts w:ascii="宋体" w:hAnsi="宋体" w:cs="宋体"/>
                <w:color w:val="000000"/>
                <w:sz w:val="21"/>
                <w:szCs w:val="21"/>
              </w:rPr>
              <w:t>1.</w:t>
            </w:r>
            <w:r>
              <w:rPr>
                <w:rFonts w:hint="eastAsia" w:ascii="宋体" w:hAnsi="宋体" w:cs="宋体"/>
                <w:color w:val="000000"/>
                <w:sz w:val="21"/>
                <w:szCs w:val="21"/>
              </w:rPr>
              <w:t>玩忽职守、贻误工作的。</w:t>
            </w:r>
          </w:p>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color w:val="000000"/>
                <w:sz w:val="21"/>
                <w:szCs w:val="21"/>
              </w:rPr>
            </w:pPr>
            <w:r>
              <w:rPr>
                <w:rFonts w:ascii="宋体" w:hAnsi="宋体" w:cs="宋体"/>
                <w:color w:val="000000"/>
                <w:sz w:val="21"/>
                <w:szCs w:val="21"/>
              </w:rPr>
              <w:t>2.</w:t>
            </w:r>
            <w:r>
              <w:rPr>
                <w:rFonts w:hint="eastAsia" w:ascii="宋体" w:hAnsi="宋体" w:cs="宋体"/>
                <w:color w:val="000000"/>
                <w:sz w:val="21"/>
                <w:szCs w:val="21"/>
              </w:rPr>
              <w:t>违反廉政纪律行为的。</w:t>
            </w:r>
          </w:p>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color w:val="000000"/>
                <w:sz w:val="21"/>
                <w:szCs w:val="21"/>
              </w:rPr>
            </w:pPr>
            <w:r>
              <w:rPr>
                <w:rFonts w:ascii="宋体" w:hAnsi="宋体" w:cs="宋体"/>
                <w:color w:val="000000"/>
                <w:sz w:val="21"/>
                <w:szCs w:val="21"/>
              </w:rPr>
              <w:t>3.</w:t>
            </w:r>
            <w:r>
              <w:rPr>
                <w:rFonts w:hint="eastAsia" w:ascii="宋体" w:hAnsi="宋体" w:cs="宋体"/>
                <w:color w:val="000000"/>
                <w:sz w:val="21"/>
                <w:szCs w:val="21"/>
              </w:rPr>
              <w:t>滥用职权，侵害公民、法人或者其他组织合法权益的。</w:t>
            </w:r>
          </w:p>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color w:val="000000"/>
                <w:sz w:val="21"/>
                <w:szCs w:val="21"/>
              </w:rPr>
            </w:pPr>
            <w:r>
              <w:rPr>
                <w:rFonts w:ascii="宋体" w:hAnsi="宋体" w:cs="宋体"/>
                <w:color w:val="000000"/>
                <w:sz w:val="21"/>
                <w:szCs w:val="21"/>
              </w:rPr>
              <w:t>4.</w:t>
            </w:r>
            <w:r>
              <w:rPr>
                <w:rFonts w:hint="eastAsia" w:ascii="宋体" w:hAnsi="宋体" w:cs="宋体"/>
                <w:color w:val="000000"/>
                <w:sz w:val="21"/>
                <w:szCs w:val="21"/>
              </w:rPr>
              <w:t>泄露相关秘密、隐私的。</w:t>
            </w:r>
          </w:p>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color w:val="000000"/>
                <w:sz w:val="21"/>
                <w:szCs w:val="21"/>
              </w:rPr>
            </w:pPr>
            <w:r>
              <w:rPr>
                <w:rFonts w:ascii="宋体" w:hAnsi="宋体" w:cs="宋体"/>
                <w:color w:val="000000"/>
                <w:sz w:val="21"/>
                <w:szCs w:val="21"/>
              </w:rPr>
              <w:t>5.</w:t>
            </w:r>
            <w:r>
              <w:rPr>
                <w:rFonts w:hint="eastAsia" w:ascii="宋体" w:hAnsi="宋体" w:cs="宋体"/>
                <w:color w:val="000000"/>
                <w:sz w:val="21"/>
                <w:szCs w:val="21"/>
              </w:rPr>
              <w:t>违反公务员职业道德，工作作风懈怠、工作态度恶劣的。</w:t>
            </w:r>
          </w:p>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kern w:val="0"/>
                <w:sz w:val="21"/>
                <w:szCs w:val="21"/>
              </w:rPr>
            </w:pPr>
            <w:r>
              <w:rPr>
                <w:rFonts w:ascii="宋体" w:hAnsi="宋体" w:cs="宋体"/>
                <w:color w:val="000000"/>
                <w:sz w:val="21"/>
                <w:szCs w:val="21"/>
              </w:rPr>
              <w:t>6.</w:t>
            </w:r>
            <w:r>
              <w:rPr>
                <w:rFonts w:hint="eastAsia" w:ascii="宋体" w:hAnsi="宋体" w:cs="宋体"/>
                <w:color w:val="000000"/>
                <w:sz w:val="21"/>
                <w:szCs w:val="21"/>
              </w:rPr>
              <w:t>行政执法工作中推诿、拖延不办，或者无正当理由不配合、不协助其他机关行政执法工作的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Ex>
        <w:trPr>
          <w:trHeight w:val="680" w:hRule="atLeast"/>
          <w:jc w:val="center"/>
        </w:trPr>
        <w:tc>
          <w:tcPr>
            <w:tcW w:w="533"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cs="方正小标宋简体"/>
                <w:sz w:val="28"/>
                <w:szCs w:val="28"/>
              </w:rPr>
            </w:pPr>
            <w:r>
              <w:rPr>
                <w:rFonts w:ascii="方正小标宋简体" w:hAnsi="宋体" w:eastAsia="方正小标宋简体" w:cs="方正小标宋简体"/>
                <w:sz w:val="28"/>
                <w:szCs w:val="28"/>
              </w:rPr>
              <w:t>37</w:t>
            </w:r>
          </w:p>
        </w:tc>
        <w:tc>
          <w:tcPr>
            <w:tcW w:w="131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jc w:val="center"/>
              <w:textAlignment w:val="auto"/>
              <w:outlineLvl w:val="9"/>
              <w:rPr>
                <w:rFonts w:ascii="方正小标宋简体" w:hAnsi="宋体" w:eastAsia="方正小标宋简体"/>
                <w:b/>
                <w:bCs/>
                <w:sz w:val="28"/>
                <w:szCs w:val="28"/>
              </w:rPr>
            </w:pPr>
            <w:r>
              <w:rPr>
                <w:rFonts w:hint="eastAsia" w:ascii="方正小标宋简体" w:hAnsi="宋体" w:eastAsia="方正小标宋简体" w:cs="方正小标宋简体"/>
                <w:b/>
                <w:bCs/>
                <w:sz w:val="28"/>
                <w:szCs w:val="28"/>
              </w:rPr>
              <w:t>备注</w:t>
            </w:r>
          </w:p>
        </w:tc>
        <w:tc>
          <w:tcPr>
            <w:tcW w:w="7228" w:type="dxa"/>
            <w:gridSpan w:val="2"/>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right="0" w:rightChars="0" w:firstLine="420" w:firstLineChars="200"/>
              <w:textAlignment w:val="auto"/>
              <w:outlineLvl w:val="9"/>
              <w:rPr>
                <w:rFonts w:ascii="宋体"/>
                <w:kern w:val="0"/>
                <w:sz w:val="21"/>
                <w:szCs w:val="21"/>
              </w:rPr>
            </w:pPr>
          </w:p>
        </w:tc>
      </w:tr>
    </w:tbl>
    <w:p>
      <w:pPr>
        <w:tabs>
          <w:tab w:val="left" w:pos="0"/>
        </w:tabs>
        <w:adjustRightInd w:val="0"/>
        <w:snapToGrid w:val="0"/>
        <w:spacing w:line="60" w:lineRule="exact"/>
        <w:rPr>
          <w:rFonts w:eastAsia="Times New Roman"/>
          <w:snapToGrid w:val="0"/>
          <w:color w:val="000000"/>
          <w:sz w:val="32"/>
          <w:szCs w:val="32"/>
        </w:rPr>
      </w:pPr>
    </w:p>
    <w:p>
      <w:pPr>
        <w:adjustRightInd w:val="0"/>
        <w:snapToGrid w:val="0"/>
        <w:spacing w:line="590" w:lineRule="exact"/>
        <w:jc w:val="both"/>
        <w:rPr>
          <w:rFonts w:ascii="?????_GBK" w:eastAsia="Times New Roman"/>
          <w:snapToGrid w:val="0"/>
          <w:color w:val="000000"/>
          <w:sz w:val="32"/>
          <w:szCs w:val="32"/>
        </w:rPr>
      </w:pPr>
    </w:p>
    <w:p>
      <w:pPr>
        <w:adjustRightInd w:val="0"/>
        <w:snapToGrid w:val="0"/>
        <w:spacing w:line="590" w:lineRule="exact"/>
        <w:jc w:val="both"/>
        <w:rPr>
          <w:rFonts w:ascii="?????_GBK" w:eastAsia="Times New Roman"/>
          <w:snapToGrid w:val="0"/>
          <w:color w:val="000000"/>
          <w:sz w:val="32"/>
          <w:szCs w:val="32"/>
        </w:rPr>
      </w:pPr>
    </w:p>
    <w:p>
      <w:pPr>
        <w:adjustRightInd w:val="0"/>
        <w:snapToGrid w:val="0"/>
        <w:spacing w:line="590" w:lineRule="exact"/>
        <w:jc w:val="both"/>
        <w:rPr>
          <w:rFonts w:ascii="?????_GBK" w:eastAsia="Times New Roman"/>
          <w:snapToGrid w:val="0"/>
          <w:color w:val="000000"/>
          <w:sz w:val="32"/>
          <w:szCs w:val="32"/>
        </w:rPr>
      </w:pPr>
    </w:p>
    <w:p>
      <w:pPr>
        <w:adjustRightInd w:val="0"/>
        <w:snapToGrid w:val="0"/>
        <w:spacing w:line="590" w:lineRule="exact"/>
        <w:jc w:val="both"/>
        <w:rPr>
          <w:rFonts w:ascii="?????_GBK" w:eastAsia="Times New Roman"/>
          <w:snapToGrid w:val="0"/>
          <w:color w:val="000000"/>
          <w:sz w:val="32"/>
          <w:szCs w:val="32"/>
        </w:rPr>
      </w:pPr>
    </w:p>
    <w:p>
      <w:pPr>
        <w:adjustRightInd w:val="0"/>
        <w:snapToGrid w:val="0"/>
        <w:spacing w:line="590" w:lineRule="exact"/>
        <w:jc w:val="both"/>
        <w:rPr>
          <w:rFonts w:ascii="?????_GBK" w:eastAsia="Times New Roman"/>
          <w:snapToGrid w:val="0"/>
          <w:color w:val="000000"/>
          <w:sz w:val="32"/>
          <w:szCs w:val="32"/>
        </w:rPr>
      </w:pPr>
    </w:p>
    <w:p>
      <w:pPr>
        <w:adjustRightInd w:val="0"/>
        <w:snapToGrid w:val="0"/>
        <w:spacing w:line="590" w:lineRule="exact"/>
        <w:jc w:val="both"/>
        <w:rPr>
          <w:rFonts w:ascii="?????_GBK" w:eastAsia="Times New Roman"/>
          <w:snapToGrid w:val="0"/>
          <w:color w:val="000000"/>
          <w:sz w:val="32"/>
          <w:szCs w:val="32"/>
        </w:rPr>
      </w:pPr>
    </w:p>
    <w:p>
      <w:pPr>
        <w:adjustRightInd w:val="0"/>
        <w:snapToGrid w:val="0"/>
        <w:spacing w:line="590" w:lineRule="exact"/>
        <w:jc w:val="both"/>
        <w:rPr>
          <w:rFonts w:ascii="?????_GBK" w:eastAsia="Times New Roman"/>
          <w:snapToGrid w:val="0"/>
          <w:color w:val="000000"/>
          <w:sz w:val="32"/>
          <w:szCs w:val="32"/>
        </w:rPr>
      </w:pPr>
    </w:p>
    <w:p>
      <w:pPr>
        <w:adjustRightInd w:val="0"/>
        <w:snapToGrid w:val="0"/>
        <w:spacing w:line="590" w:lineRule="exact"/>
        <w:jc w:val="both"/>
        <w:rPr>
          <w:rFonts w:ascii="?????_GBK" w:eastAsia="Times New Roman"/>
          <w:snapToGrid w:val="0"/>
          <w:color w:val="000000"/>
          <w:sz w:val="32"/>
          <w:szCs w:val="32"/>
        </w:rPr>
      </w:pPr>
    </w:p>
    <w:p>
      <w:pPr>
        <w:adjustRightInd w:val="0"/>
        <w:snapToGrid w:val="0"/>
        <w:spacing w:line="590" w:lineRule="exact"/>
        <w:jc w:val="both"/>
        <w:rPr>
          <w:rFonts w:ascii="?????_GBK" w:eastAsia="Times New Roman"/>
          <w:snapToGrid w:val="0"/>
          <w:color w:val="000000"/>
          <w:sz w:val="32"/>
          <w:szCs w:val="32"/>
        </w:rPr>
      </w:pPr>
    </w:p>
    <w:p>
      <w:pPr>
        <w:adjustRightInd w:val="0"/>
        <w:snapToGrid w:val="0"/>
        <w:spacing w:line="590" w:lineRule="exact"/>
        <w:jc w:val="both"/>
        <w:rPr>
          <w:rFonts w:ascii="?????_GBK" w:eastAsia="Times New Roman"/>
          <w:snapToGrid w:val="0"/>
          <w:color w:val="000000"/>
          <w:sz w:val="32"/>
          <w:szCs w:val="32"/>
        </w:rPr>
      </w:pPr>
    </w:p>
    <w:p>
      <w:pPr>
        <w:adjustRightInd w:val="0"/>
        <w:snapToGrid w:val="0"/>
        <w:spacing w:line="590" w:lineRule="exact"/>
        <w:jc w:val="both"/>
        <w:rPr>
          <w:rFonts w:ascii="?????_GBK" w:eastAsia="Times New Roman"/>
          <w:snapToGrid w:val="0"/>
          <w:color w:val="000000"/>
          <w:sz w:val="32"/>
          <w:szCs w:val="32"/>
        </w:rPr>
      </w:pPr>
    </w:p>
    <w:p>
      <w:pPr>
        <w:adjustRightInd w:val="0"/>
        <w:snapToGrid w:val="0"/>
        <w:spacing w:line="590" w:lineRule="exact"/>
        <w:jc w:val="both"/>
        <w:rPr>
          <w:rFonts w:ascii="?????_GBK" w:eastAsia="Times New Roman"/>
          <w:snapToGrid w:val="0"/>
          <w:color w:val="000000"/>
          <w:sz w:val="32"/>
          <w:szCs w:val="32"/>
        </w:rPr>
      </w:pPr>
    </w:p>
    <w:p>
      <w:pPr>
        <w:adjustRightInd w:val="0"/>
        <w:snapToGrid w:val="0"/>
        <w:spacing w:line="590" w:lineRule="exact"/>
        <w:jc w:val="both"/>
        <w:rPr>
          <w:rFonts w:ascii="?????_GBK" w:eastAsia="Times New Roman"/>
          <w:snapToGrid w:val="0"/>
          <w:color w:val="000000"/>
          <w:sz w:val="32"/>
          <w:szCs w:val="32"/>
        </w:rPr>
      </w:pPr>
    </w:p>
    <w:p>
      <w:pPr>
        <w:adjustRightInd w:val="0"/>
        <w:snapToGrid w:val="0"/>
        <w:spacing w:line="590" w:lineRule="exact"/>
        <w:jc w:val="both"/>
        <w:rPr>
          <w:rFonts w:ascii="?????_GBK" w:eastAsia="Times New Roman"/>
          <w:snapToGrid w:val="0"/>
          <w:color w:val="000000"/>
          <w:sz w:val="32"/>
          <w:szCs w:val="32"/>
        </w:rPr>
      </w:pPr>
    </w:p>
    <w:p>
      <w:pPr>
        <w:adjustRightInd w:val="0"/>
        <w:snapToGrid w:val="0"/>
        <w:spacing w:line="590" w:lineRule="exact"/>
        <w:jc w:val="both"/>
        <w:rPr>
          <w:rFonts w:ascii="?????_GBK" w:eastAsia="Times New Roman"/>
          <w:snapToGrid w:val="0"/>
          <w:color w:val="000000"/>
          <w:sz w:val="32"/>
          <w:szCs w:val="32"/>
        </w:rPr>
      </w:pPr>
    </w:p>
    <w:p>
      <w:pPr>
        <w:adjustRightInd w:val="0"/>
        <w:snapToGrid w:val="0"/>
        <w:spacing w:line="590" w:lineRule="exact"/>
        <w:jc w:val="center"/>
        <w:rPr>
          <w:rFonts w:ascii="方正小标宋简体" w:eastAsia="方正小标宋简体"/>
          <w:sz w:val="44"/>
          <w:szCs w:val="44"/>
          <w:shd w:val="clear" w:color="auto" w:fill="FFFFFF"/>
        </w:rPr>
      </w:pPr>
      <w:r>
        <w:rPr>
          <w:rFonts w:hint="eastAsia" w:ascii="方正小标宋简体" w:eastAsia="方正小标宋简体" w:cs="方正小标宋简体"/>
          <w:sz w:val="44"/>
          <w:szCs w:val="44"/>
          <w:shd w:val="clear" w:color="auto" w:fill="FFFFFF"/>
        </w:rPr>
        <w:t>廉政风险点</w:t>
      </w:r>
    </w:p>
    <w:p>
      <w:pPr>
        <w:adjustRightInd w:val="0"/>
        <w:snapToGrid w:val="0"/>
        <w:spacing w:line="240" w:lineRule="exact"/>
        <w:jc w:val="center"/>
        <w:rPr>
          <w:rFonts w:ascii="?????_GBK" w:eastAsia="Times New Roman"/>
          <w:sz w:val="44"/>
          <w:szCs w:val="44"/>
          <w:shd w:val="clear" w:color="auto" w:fill="FFFFFF"/>
        </w:rPr>
      </w:pPr>
    </w:p>
    <w:tbl>
      <w:tblPr>
        <w:tblStyle w:val="9"/>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
      <w:tblGrid>
        <w:gridCol w:w="1275"/>
        <w:gridCol w:w="2837"/>
        <w:gridCol w:w="1134"/>
        <w:gridCol w:w="1701"/>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Ex>
        <w:trPr>
          <w:trHeight w:val="340" w:hRule="atLeast"/>
          <w:jc w:val="center"/>
        </w:trPr>
        <w:tc>
          <w:tcPr>
            <w:tcW w:w="1275"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Style w:val="7"/>
                <w:rFonts w:ascii="方正小标宋简体" w:hAnsi="微软雅黑" w:eastAsia="方正小标宋简体"/>
                <w:b w:val="0"/>
                <w:bCs w:val="0"/>
                <w:sz w:val="28"/>
                <w:szCs w:val="28"/>
              </w:rPr>
            </w:pPr>
            <w:r>
              <w:rPr>
                <w:rStyle w:val="7"/>
                <w:rFonts w:hint="eastAsia" w:ascii="方正小标宋简体" w:hAnsi="微软雅黑" w:eastAsia="方正小标宋简体" w:cs="方正小标宋简体"/>
                <w:sz w:val="28"/>
                <w:szCs w:val="28"/>
              </w:rPr>
              <w:t>风险点数量</w:t>
            </w:r>
          </w:p>
        </w:tc>
        <w:tc>
          <w:tcPr>
            <w:tcW w:w="2837"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Style w:val="7"/>
                <w:rFonts w:ascii="方正小标宋简体" w:hAnsi="微软雅黑" w:eastAsia="方正小标宋简体"/>
                <w:b w:val="0"/>
                <w:bCs w:val="0"/>
                <w:sz w:val="28"/>
                <w:szCs w:val="28"/>
              </w:rPr>
            </w:pPr>
            <w:r>
              <w:rPr>
                <w:rStyle w:val="7"/>
                <w:rFonts w:hint="eastAsia" w:ascii="方正小标宋简体" w:hAnsi="微软雅黑" w:eastAsia="方正小标宋简体" w:cs="方正小标宋简体"/>
                <w:sz w:val="28"/>
                <w:szCs w:val="28"/>
              </w:rPr>
              <w:t>表现形式</w:t>
            </w:r>
          </w:p>
        </w:tc>
        <w:tc>
          <w:tcPr>
            <w:tcW w:w="113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Style w:val="7"/>
                <w:rFonts w:ascii="方正小标宋简体" w:hAnsi="微软雅黑" w:eastAsia="方正小标宋简体"/>
                <w:b w:val="0"/>
                <w:bCs w:val="0"/>
                <w:sz w:val="28"/>
                <w:szCs w:val="28"/>
              </w:rPr>
            </w:pPr>
            <w:r>
              <w:rPr>
                <w:rStyle w:val="7"/>
                <w:rFonts w:hint="eastAsia" w:ascii="方正小标宋简体" w:hAnsi="微软雅黑" w:eastAsia="方正小标宋简体" w:cs="方正小标宋简体"/>
                <w:sz w:val="28"/>
                <w:szCs w:val="28"/>
              </w:rPr>
              <w:t>等级</w:t>
            </w:r>
          </w:p>
        </w:tc>
        <w:tc>
          <w:tcPr>
            <w:tcW w:w="170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Style w:val="7"/>
                <w:rFonts w:ascii="方正小标宋简体" w:hAnsi="微软雅黑" w:eastAsia="方正小标宋简体"/>
                <w:b w:val="0"/>
                <w:bCs w:val="0"/>
                <w:sz w:val="28"/>
                <w:szCs w:val="28"/>
              </w:rPr>
            </w:pPr>
            <w:r>
              <w:rPr>
                <w:rStyle w:val="7"/>
                <w:rFonts w:hint="eastAsia" w:ascii="方正小标宋简体" w:hAnsi="微软雅黑" w:eastAsia="方正小标宋简体" w:cs="方正小标宋简体"/>
                <w:sz w:val="28"/>
                <w:szCs w:val="28"/>
              </w:rPr>
              <w:t>防控措施</w:t>
            </w:r>
          </w:p>
        </w:tc>
        <w:tc>
          <w:tcPr>
            <w:tcW w:w="2125"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Style w:val="7"/>
                <w:rFonts w:ascii="方正小标宋简体" w:hAnsi="微软雅黑" w:eastAsia="方正小标宋简体"/>
                <w:b w:val="0"/>
                <w:bCs w:val="0"/>
                <w:sz w:val="28"/>
                <w:szCs w:val="28"/>
              </w:rPr>
            </w:pPr>
            <w:r>
              <w:rPr>
                <w:rStyle w:val="7"/>
                <w:rFonts w:hint="eastAsia" w:ascii="方正小标宋简体" w:hAnsi="微软雅黑" w:eastAsia="方正小标宋简体" w:cs="方正小标宋简体"/>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Ex>
        <w:trPr>
          <w:trHeight w:val="340" w:hRule="atLeast"/>
          <w:jc w:val="center"/>
        </w:trPr>
        <w:tc>
          <w:tcPr>
            <w:tcW w:w="1275"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cs="宋体"/>
                <w:b/>
                <w:bCs/>
                <w:sz w:val="21"/>
                <w:szCs w:val="21"/>
              </w:rPr>
            </w:pPr>
            <w:r>
              <w:rPr>
                <w:rStyle w:val="7"/>
                <w:rFonts w:ascii="宋体" w:hAnsi="宋体" w:cs="宋体"/>
                <w:sz w:val="21"/>
                <w:szCs w:val="21"/>
              </w:rPr>
              <w:t>4</w:t>
            </w:r>
          </w:p>
        </w:tc>
        <w:tc>
          <w:tcPr>
            <w:tcW w:w="2837"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ascii="宋体" w:hAnsi="宋体" w:cs="宋体"/>
                <w:sz w:val="21"/>
                <w:szCs w:val="21"/>
              </w:rPr>
              <w:t>1.</w:t>
            </w:r>
            <w:r>
              <w:rPr>
                <w:rFonts w:hint="eastAsia" w:ascii="宋体" w:hAnsi="宋体" w:cs="宋体"/>
                <w:sz w:val="21"/>
                <w:szCs w:val="21"/>
              </w:rPr>
              <w:t>审查环节：收受好处，对特定关系人的申请材料审查不严格、不公正</w:t>
            </w:r>
          </w:p>
        </w:tc>
        <w:tc>
          <w:tcPr>
            <w:tcW w:w="113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cs="宋体"/>
                <w:sz w:val="21"/>
                <w:szCs w:val="21"/>
              </w:rPr>
            </w:pPr>
            <w:r>
              <w:rPr>
                <w:rFonts w:hint="eastAsia" w:ascii="宋体" w:hAnsi="宋体" w:cs="宋体"/>
                <w:sz w:val="21"/>
                <w:szCs w:val="21"/>
              </w:rPr>
              <w:t>高</w:t>
            </w:r>
          </w:p>
        </w:tc>
        <w:tc>
          <w:tcPr>
            <w:tcW w:w="1701"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ascii="宋体" w:hAnsi="宋体" w:cs="宋体"/>
                <w:sz w:val="21"/>
                <w:szCs w:val="21"/>
              </w:rPr>
              <w:t>1.</w:t>
            </w:r>
            <w:r>
              <w:rPr>
                <w:rFonts w:hint="eastAsia" w:ascii="宋体" w:hAnsi="宋体" w:cs="宋体"/>
                <w:sz w:val="21"/>
                <w:szCs w:val="21"/>
              </w:rPr>
              <w:t>严格执行《工伤保险条例》等法律法规规范性文件；</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ascii="宋体" w:hAnsi="宋体" w:cs="宋体"/>
                <w:sz w:val="21"/>
                <w:szCs w:val="21"/>
              </w:rPr>
              <w:t>2.</w:t>
            </w:r>
            <w:r>
              <w:rPr>
                <w:rFonts w:hint="eastAsia" w:ascii="宋体" w:hAnsi="宋体" w:cs="宋体"/>
                <w:sz w:val="21"/>
                <w:szCs w:val="21"/>
              </w:rPr>
              <w:t>规范工作程序，加强监管。</w:t>
            </w:r>
          </w:p>
        </w:tc>
        <w:tc>
          <w:tcPr>
            <w:tcW w:w="2125"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cs="宋体"/>
                <w:sz w:val="21"/>
                <w:szCs w:val="21"/>
              </w:rPr>
              <w:t>政务服务中心人社窗口首问责任人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Ex>
        <w:trPr>
          <w:trHeight w:val="340" w:hRule="atLeast"/>
          <w:jc w:val="center"/>
        </w:trPr>
        <w:tc>
          <w:tcPr>
            <w:tcW w:w="1275" w:type="dxa"/>
            <w:vMerge w:val="continue"/>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p>
        </w:tc>
        <w:tc>
          <w:tcPr>
            <w:tcW w:w="2837"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ascii="宋体" w:hAnsi="宋体" w:cs="宋体"/>
                <w:sz w:val="21"/>
                <w:szCs w:val="21"/>
              </w:rPr>
              <w:t>2.</w:t>
            </w:r>
            <w:r>
              <w:rPr>
                <w:rFonts w:hint="eastAsia" w:ascii="宋体" w:hAnsi="宋体" w:cs="宋体"/>
                <w:sz w:val="21"/>
                <w:szCs w:val="21"/>
              </w:rPr>
              <w:t>审核环节：对特定关系人的申请材料不按照规定进行严格审核</w:t>
            </w:r>
          </w:p>
        </w:tc>
        <w:tc>
          <w:tcPr>
            <w:tcW w:w="113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cs="宋体"/>
                <w:sz w:val="21"/>
                <w:szCs w:val="21"/>
              </w:rPr>
            </w:pPr>
            <w:r>
              <w:rPr>
                <w:rFonts w:hint="eastAsia" w:ascii="宋体" w:hAnsi="宋体" w:cs="宋体"/>
                <w:sz w:val="21"/>
                <w:szCs w:val="21"/>
              </w:rPr>
              <w:t>低</w:t>
            </w:r>
          </w:p>
        </w:tc>
        <w:tc>
          <w:tcPr>
            <w:tcW w:w="1701" w:type="dxa"/>
            <w:vMerge w:val="continue"/>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p>
        </w:tc>
        <w:tc>
          <w:tcPr>
            <w:tcW w:w="2125"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cs="宋体"/>
                <w:kern w:val="0"/>
                <w:sz w:val="21"/>
                <w:szCs w:val="21"/>
              </w:rPr>
              <w:t>人社局工伤科</w:t>
            </w:r>
            <w:r>
              <w:rPr>
                <w:rFonts w:hint="eastAsia" w:ascii="宋体" w:hAnsi="宋体" w:cs="宋体"/>
                <w:sz w:val="21"/>
                <w:szCs w:val="21"/>
              </w:rPr>
              <w:t>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Ex>
        <w:trPr>
          <w:trHeight w:val="340" w:hRule="atLeast"/>
          <w:jc w:val="center"/>
        </w:trPr>
        <w:tc>
          <w:tcPr>
            <w:tcW w:w="1275" w:type="dxa"/>
            <w:vMerge w:val="continue"/>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p>
        </w:tc>
        <w:tc>
          <w:tcPr>
            <w:tcW w:w="2837"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ascii="宋体" w:hAnsi="宋体" w:cs="宋体"/>
                <w:sz w:val="21"/>
                <w:szCs w:val="21"/>
              </w:rPr>
              <w:t>3.</w:t>
            </w:r>
            <w:r>
              <w:rPr>
                <w:rFonts w:hint="eastAsia" w:ascii="宋体" w:hAnsi="宋体" w:cs="宋体"/>
                <w:sz w:val="21"/>
                <w:szCs w:val="21"/>
              </w:rPr>
              <w:t>相关领导没能严格审批、把关</w:t>
            </w:r>
          </w:p>
        </w:tc>
        <w:tc>
          <w:tcPr>
            <w:tcW w:w="113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cs="宋体"/>
                <w:sz w:val="21"/>
                <w:szCs w:val="21"/>
              </w:rPr>
            </w:pPr>
            <w:r>
              <w:rPr>
                <w:rFonts w:hint="eastAsia" w:ascii="宋体" w:hAnsi="宋体" w:cs="宋体"/>
                <w:sz w:val="21"/>
                <w:szCs w:val="21"/>
              </w:rPr>
              <w:t>中</w:t>
            </w:r>
          </w:p>
        </w:tc>
        <w:tc>
          <w:tcPr>
            <w:tcW w:w="1701" w:type="dxa"/>
            <w:vMerge w:val="continue"/>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p>
        </w:tc>
        <w:tc>
          <w:tcPr>
            <w:tcW w:w="2125"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cs="宋体"/>
                <w:kern w:val="0"/>
                <w:sz w:val="21"/>
                <w:szCs w:val="21"/>
              </w:rPr>
              <w:t>人社局工伤科科长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85" w:type="dxa"/>
            <w:bottom w:w="28" w:type="dxa"/>
            <w:right w:w="85" w:type="dxa"/>
          </w:tblCellMar>
        </w:tblPrEx>
        <w:trPr>
          <w:trHeight w:val="340" w:hRule="atLeast"/>
          <w:jc w:val="center"/>
        </w:trPr>
        <w:tc>
          <w:tcPr>
            <w:tcW w:w="1275" w:type="dxa"/>
            <w:vMerge w:val="continue"/>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p>
        </w:tc>
        <w:tc>
          <w:tcPr>
            <w:tcW w:w="2837"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ascii="宋体" w:hAnsi="宋体" w:cs="宋体"/>
                <w:sz w:val="21"/>
                <w:szCs w:val="21"/>
              </w:rPr>
              <w:t>4.</w:t>
            </w:r>
            <w:r>
              <w:rPr>
                <w:rFonts w:hint="eastAsia" w:ascii="宋体" w:hAnsi="宋体" w:cs="宋体"/>
                <w:sz w:val="21"/>
                <w:szCs w:val="21"/>
              </w:rPr>
              <w:t>对特定关系人的申请事项，不按照规定审议</w:t>
            </w:r>
          </w:p>
        </w:tc>
        <w:tc>
          <w:tcPr>
            <w:tcW w:w="113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cs="宋体"/>
                <w:sz w:val="21"/>
                <w:szCs w:val="21"/>
              </w:rPr>
            </w:pPr>
            <w:r>
              <w:rPr>
                <w:rFonts w:hint="eastAsia" w:ascii="宋体" w:hAnsi="宋体" w:cs="宋体"/>
                <w:sz w:val="21"/>
                <w:szCs w:val="21"/>
              </w:rPr>
              <w:t>高</w:t>
            </w:r>
          </w:p>
        </w:tc>
        <w:tc>
          <w:tcPr>
            <w:tcW w:w="1701" w:type="dxa"/>
            <w:vMerge w:val="continue"/>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p>
        </w:tc>
        <w:tc>
          <w:tcPr>
            <w:tcW w:w="2125"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cs="宋体"/>
                <w:sz w:val="21"/>
                <w:szCs w:val="21"/>
              </w:rPr>
              <w:t>分管局领导</w:t>
            </w:r>
          </w:p>
        </w:tc>
      </w:tr>
    </w:tbl>
    <w:p>
      <w:pPr>
        <w:adjustRightInd w:val="0"/>
        <w:snapToGrid w:val="0"/>
        <w:spacing w:line="320" w:lineRule="exact"/>
        <w:rPr>
          <w:rStyle w:val="7"/>
          <w:rFonts w:ascii="仿宋_GB2312" w:hAnsi="宋体" w:eastAsia="仿宋_GB2312"/>
          <w:b w:val="0"/>
          <w:bCs w:val="0"/>
        </w:rPr>
      </w:pPr>
    </w:p>
    <w:p>
      <w:pPr>
        <w:adjustRightInd w:val="0"/>
        <w:snapToGrid w:val="0"/>
        <w:spacing w:line="560" w:lineRule="exact"/>
        <w:rPr>
          <w:rFonts w:ascii="仿宋" w:hAnsi="仿宋" w:eastAsia="仿宋"/>
          <w:sz w:val="32"/>
          <w:szCs w:val="32"/>
        </w:rPr>
      </w:pPr>
      <w:r>
        <w:rPr>
          <w:rStyle w:val="7"/>
          <w:rFonts w:hint="eastAsia" w:ascii="仿宋" w:hAnsi="仿宋" w:eastAsia="仿宋" w:cs="仿宋"/>
          <w:b w:val="0"/>
          <w:bCs w:val="0"/>
          <w:sz w:val="32"/>
          <w:szCs w:val="32"/>
        </w:rPr>
        <w:t>附件：</w:t>
      </w:r>
      <w:r>
        <w:rPr>
          <w:rStyle w:val="7"/>
          <w:rFonts w:hint="eastAsia" w:ascii="仿宋" w:hAnsi="仿宋" w:eastAsia="仿宋" w:cs="仿宋"/>
          <w:b w:val="0"/>
          <w:bCs w:val="0"/>
          <w:sz w:val="32"/>
          <w:szCs w:val="32"/>
          <w:lang w:val="en-US" w:eastAsia="zh-CN"/>
        </w:rPr>
        <w:t>69</w:t>
      </w:r>
      <w:r>
        <w:rPr>
          <w:rStyle w:val="7"/>
          <w:rFonts w:ascii="仿宋" w:hAnsi="仿宋" w:eastAsia="仿宋" w:cs="仿宋"/>
          <w:b w:val="0"/>
          <w:bCs w:val="0"/>
          <w:sz w:val="32"/>
          <w:szCs w:val="32"/>
        </w:rPr>
        <w:t>-2-1.</w:t>
      </w:r>
      <w:r>
        <w:rPr>
          <w:rFonts w:hint="eastAsia" w:ascii="仿宋" w:hAnsi="仿宋" w:eastAsia="仿宋" w:cs="仿宋"/>
          <w:sz w:val="32"/>
          <w:szCs w:val="32"/>
        </w:rPr>
        <w:t>工伤认定</w:t>
      </w:r>
      <w:r>
        <w:rPr>
          <w:rFonts w:ascii="仿宋" w:hAnsi="仿宋" w:eastAsia="仿宋" w:cs="仿宋"/>
          <w:sz w:val="32"/>
          <w:szCs w:val="32"/>
        </w:rPr>
        <w:t>——</w:t>
      </w:r>
      <w:r>
        <w:rPr>
          <w:rFonts w:hint="eastAsia" w:ascii="仿宋" w:hAnsi="仿宋" w:eastAsia="仿宋" w:cs="仿宋"/>
          <w:sz w:val="32"/>
          <w:szCs w:val="32"/>
        </w:rPr>
        <w:t>同意延长工伤认定申请时限流程图</w:t>
      </w:r>
    </w:p>
    <w:p>
      <w:pPr>
        <w:adjustRightInd w:val="0"/>
        <w:snapToGrid w:val="0"/>
        <w:spacing w:line="560" w:lineRule="exact"/>
        <w:ind w:firstLine="960" w:firstLineChars="300"/>
        <w:rPr>
          <w:rFonts w:ascii="仿宋" w:hAnsi="仿宋" w:eastAsia="仿宋"/>
          <w:sz w:val="32"/>
          <w:szCs w:val="32"/>
        </w:rPr>
      </w:pPr>
      <w:r>
        <w:rPr>
          <w:rFonts w:hint="eastAsia" w:ascii="仿宋" w:hAnsi="仿宋" w:eastAsia="仿宋" w:cs="仿宋"/>
          <w:sz w:val="32"/>
          <w:szCs w:val="32"/>
          <w:lang w:val="en-US" w:eastAsia="zh-CN"/>
        </w:rPr>
        <w:t>69</w:t>
      </w:r>
      <w:r>
        <w:rPr>
          <w:rFonts w:ascii="仿宋" w:hAnsi="仿宋" w:eastAsia="仿宋" w:cs="仿宋"/>
          <w:sz w:val="32"/>
          <w:szCs w:val="32"/>
        </w:rPr>
        <w:t>-2-2.</w:t>
      </w:r>
      <w:r>
        <w:rPr>
          <w:rFonts w:hint="eastAsia" w:ascii="仿宋" w:hAnsi="仿宋" w:eastAsia="仿宋" w:cs="仿宋"/>
          <w:sz w:val="32"/>
          <w:szCs w:val="32"/>
        </w:rPr>
        <w:t>申请材料目录</w:t>
      </w:r>
    </w:p>
    <w:p>
      <w:pPr>
        <w:adjustRightInd w:val="0"/>
        <w:snapToGrid w:val="0"/>
        <w:spacing w:line="560" w:lineRule="exact"/>
        <w:ind w:firstLine="960" w:firstLineChars="300"/>
        <w:rPr>
          <w:rFonts w:ascii="仿宋" w:hAnsi="仿宋" w:eastAsia="仿宋"/>
          <w:sz w:val="32"/>
          <w:szCs w:val="32"/>
        </w:rPr>
      </w:pPr>
      <w:r>
        <w:rPr>
          <w:rStyle w:val="7"/>
          <w:rFonts w:hint="eastAsia" w:ascii="仿宋" w:hAnsi="仿宋" w:eastAsia="仿宋" w:cs="仿宋"/>
          <w:b w:val="0"/>
          <w:bCs w:val="0"/>
          <w:sz w:val="32"/>
          <w:szCs w:val="32"/>
          <w:lang w:val="en-US" w:eastAsia="zh-CN"/>
        </w:rPr>
        <w:t>69</w:t>
      </w:r>
      <w:r>
        <w:rPr>
          <w:rStyle w:val="7"/>
          <w:rFonts w:ascii="仿宋" w:hAnsi="仿宋" w:eastAsia="仿宋" w:cs="仿宋"/>
          <w:b w:val="0"/>
          <w:bCs w:val="0"/>
          <w:sz w:val="32"/>
          <w:szCs w:val="32"/>
        </w:rPr>
        <w:t>-2-3.</w:t>
      </w:r>
      <w:r>
        <w:rPr>
          <w:rStyle w:val="7"/>
          <w:rFonts w:hint="eastAsia" w:ascii="仿宋" w:hAnsi="仿宋" w:eastAsia="仿宋" w:cs="仿宋"/>
          <w:b w:val="0"/>
          <w:bCs w:val="0"/>
          <w:sz w:val="32"/>
          <w:szCs w:val="32"/>
        </w:rPr>
        <w:t>延长申报</w:t>
      </w:r>
      <w:r>
        <w:rPr>
          <w:rFonts w:hint="eastAsia" w:ascii="仿宋" w:hAnsi="仿宋" w:eastAsia="仿宋" w:cs="仿宋"/>
          <w:sz w:val="32"/>
          <w:szCs w:val="32"/>
        </w:rPr>
        <w:t>工伤认定申请表（空白）</w:t>
      </w:r>
    </w:p>
    <w:p>
      <w:pPr>
        <w:adjustRightInd w:val="0"/>
        <w:snapToGrid w:val="0"/>
        <w:spacing w:line="560" w:lineRule="exact"/>
        <w:ind w:firstLine="960" w:firstLineChars="300"/>
        <w:rPr>
          <w:rFonts w:ascii="仿宋" w:hAnsi="仿宋" w:eastAsia="仿宋"/>
          <w:sz w:val="32"/>
          <w:szCs w:val="32"/>
        </w:rPr>
      </w:pPr>
      <w:r>
        <w:rPr>
          <w:rStyle w:val="7"/>
          <w:rFonts w:hint="eastAsia" w:ascii="仿宋" w:hAnsi="仿宋" w:eastAsia="仿宋" w:cs="仿宋"/>
          <w:b w:val="0"/>
          <w:bCs w:val="0"/>
          <w:sz w:val="32"/>
          <w:szCs w:val="32"/>
          <w:lang w:val="en-US" w:eastAsia="zh-CN"/>
        </w:rPr>
        <w:t>69</w:t>
      </w:r>
      <w:r>
        <w:rPr>
          <w:rStyle w:val="7"/>
          <w:rFonts w:ascii="仿宋" w:hAnsi="仿宋" w:eastAsia="仿宋" w:cs="仿宋"/>
          <w:b w:val="0"/>
          <w:bCs w:val="0"/>
          <w:sz w:val="32"/>
          <w:szCs w:val="32"/>
        </w:rPr>
        <w:t>-2-4.</w:t>
      </w:r>
      <w:r>
        <w:rPr>
          <w:rStyle w:val="7"/>
          <w:rFonts w:hint="eastAsia" w:ascii="仿宋" w:hAnsi="仿宋" w:eastAsia="仿宋" w:cs="仿宋"/>
          <w:b w:val="0"/>
          <w:bCs w:val="0"/>
          <w:sz w:val="32"/>
          <w:szCs w:val="32"/>
        </w:rPr>
        <w:t>延长</w:t>
      </w:r>
      <w:r>
        <w:rPr>
          <w:rFonts w:hint="eastAsia" w:ascii="仿宋" w:hAnsi="仿宋" w:eastAsia="仿宋" w:cs="仿宋"/>
          <w:sz w:val="32"/>
          <w:szCs w:val="32"/>
        </w:rPr>
        <w:t>工伤认定申请表</w:t>
      </w:r>
      <w:r>
        <w:rPr>
          <w:rFonts w:hint="eastAsia" w:ascii="仿宋" w:hAnsi="仿宋" w:eastAsia="仿宋" w:cs="仿宋"/>
          <w:color w:val="000000"/>
          <w:sz w:val="32"/>
          <w:szCs w:val="32"/>
        </w:rPr>
        <w:t>（</w:t>
      </w:r>
      <w:r>
        <w:rPr>
          <w:rFonts w:hint="eastAsia" w:ascii="仿宋" w:hAnsi="仿宋" w:eastAsia="仿宋" w:cs="仿宋"/>
          <w:sz w:val="32"/>
          <w:szCs w:val="32"/>
        </w:rPr>
        <w:t>示范文本</w:t>
      </w:r>
      <w:r>
        <w:rPr>
          <w:rFonts w:hint="eastAsia" w:ascii="仿宋" w:hAnsi="仿宋" w:eastAsia="仿宋" w:cs="仿宋"/>
          <w:color w:val="000000"/>
          <w:sz w:val="32"/>
          <w:szCs w:val="32"/>
        </w:rPr>
        <w:t>）</w:t>
      </w:r>
    </w:p>
    <w:p>
      <w:pPr>
        <w:adjustRightInd w:val="0"/>
        <w:snapToGrid w:val="0"/>
        <w:spacing w:line="560" w:lineRule="exact"/>
        <w:ind w:firstLine="960" w:firstLineChars="300"/>
        <w:rPr>
          <w:rFonts w:ascii="方正书宋_GBK" w:hAnsi="宋体" w:eastAsia="方正书宋_GBK"/>
          <w:sz w:val="21"/>
          <w:szCs w:val="21"/>
        </w:rPr>
      </w:pPr>
      <w:r>
        <w:rPr>
          <w:rFonts w:hint="eastAsia" w:ascii="仿宋" w:hAnsi="仿宋" w:eastAsia="仿宋" w:cs="仿宋"/>
          <w:sz w:val="32"/>
          <w:szCs w:val="32"/>
          <w:lang w:val="en-US" w:eastAsia="zh-CN"/>
        </w:rPr>
        <w:t>69</w:t>
      </w:r>
      <w:r>
        <w:rPr>
          <w:rFonts w:ascii="仿宋" w:hAnsi="仿宋" w:eastAsia="仿宋" w:cs="仿宋"/>
          <w:sz w:val="32"/>
          <w:szCs w:val="32"/>
        </w:rPr>
        <w:t>-2-5.</w:t>
      </w:r>
      <w:r>
        <w:rPr>
          <w:rFonts w:hint="eastAsia" w:ascii="仿宋" w:hAnsi="仿宋" w:eastAsia="仿宋" w:cs="仿宋"/>
          <w:sz w:val="32"/>
          <w:szCs w:val="32"/>
        </w:rPr>
        <w:t>工伤认定申请期限延长同意书（样本）</w:t>
      </w:r>
    </w:p>
    <w:p>
      <w:pPr>
        <w:tabs>
          <w:tab w:val="left" w:pos="0"/>
        </w:tabs>
        <w:adjustRightInd w:val="0"/>
        <w:snapToGrid w:val="0"/>
        <w:spacing w:line="590" w:lineRule="exact"/>
        <w:rPr>
          <w:rFonts w:eastAsia="Times New Roman"/>
          <w:snapToGrid w:val="0"/>
          <w:color w:val="000000"/>
          <w:sz w:val="32"/>
          <w:szCs w:val="32"/>
        </w:rPr>
        <w:sectPr>
          <w:footerReference r:id="rId3" w:type="default"/>
          <w:pgSz w:w="11906" w:h="16838"/>
          <w:pgMar w:top="1928" w:right="1418" w:bottom="1814" w:left="1418" w:header="851" w:footer="1474" w:gutter="0"/>
          <w:cols w:space="720" w:num="1"/>
          <w:docGrid w:type="lines" w:linePitch="408" w:charSpace="0"/>
        </w:sectPr>
      </w:pPr>
    </w:p>
    <w:p>
      <w:pPr>
        <w:tabs>
          <w:tab w:val="left" w:pos="1050"/>
          <w:tab w:val="center" w:pos="7285"/>
        </w:tabs>
        <w:spacing w:line="590" w:lineRule="exact"/>
        <w:jc w:val="left"/>
        <w:rPr>
          <w:rFonts w:ascii="黑体" w:hAnsi="黑体" w:eastAsia="黑体" w:cs="黑体"/>
          <w:sz w:val="32"/>
          <w:szCs w:val="32"/>
        </w:rPr>
      </w:pPr>
      <w:r>
        <w:rPr>
          <w:rFonts w:hint="eastAsia" w:ascii="黑体" w:hAnsi="黑体" w:eastAsia="黑体" w:cs="黑体"/>
          <w:sz w:val="32"/>
          <w:szCs w:val="32"/>
        </w:rPr>
        <w:t>附件</w:t>
      </w:r>
      <w:r>
        <w:rPr>
          <w:rFonts w:hint="eastAsia" w:ascii="黑体" w:hAnsi="黑体" w:eastAsia="黑体" w:cs="黑体"/>
          <w:sz w:val="32"/>
          <w:szCs w:val="32"/>
          <w:lang w:val="en-US" w:eastAsia="zh-CN"/>
        </w:rPr>
        <w:t>69</w:t>
      </w:r>
      <w:r>
        <w:rPr>
          <w:rFonts w:ascii="黑体" w:hAnsi="黑体" w:eastAsia="黑体" w:cs="黑体"/>
          <w:sz w:val="32"/>
          <w:szCs w:val="32"/>
        </w:rPr>
        <w:t>-2-1</w:t>
      </w:r>
    </w:p>
    <w:p>
      <w:pPr>
        <w:tabs>
          <w:tab w:val="left" w:pos="1050"/>
          <w:tab w:val="center" w:pos="7285"/>
        </w:tabs>
        <w:spacing w:line="590" w:lineRule="exact"/>
        <w:jc w:val="left"/>
        <w:rPr>
          <w:rFonts w:ascii="黑体" w:eastAsia="黑体"/>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方正小标宋简体" w:eastAsia="方正小标宋简体" w:cs="方正小标宋简体"/>
          <w:b/>
          <w:bCs/>
          <w:sz w:val="44"/>
          <w:szCs w:val="44"/>
        </w:rPr>
      </w:pPr>
      <w:r>
        <w:rPr>
          <w:rFonts w:hint="eastAsia" w:ascii="方正小标宋简体" w:eastAsia="方正小标宋简体" w:cs="方正小标宋简体"/>
          <w:b/>
          <w:bCs/>
          <w:sz w:val="44"/>
          <w:szCs w:val="44"/>
        </w:rPr>
        <w:t>工伤认定——同意延长工伤认定申请时限</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方正小标宋简体" w:eastAsia="方正小标宋简体" w:cs="方正小标宋简体"/>
          <w:b/>
          <w:bCs/>
          <w:sz w:val="44"/>
          <w:szCs w:val="44"/>
        </w:rPr>
      </w:pPr>
      <w:r>
        <w:rPr>
          <w:rFonts w:hint="eastAsia" w:ascii="方正小标宋简体" w:eastAsia="方正小标宋简体" w:cs="方正小标宋简体"/>
          <w:b/>
          <w:bCs/>
          <w:sz w:val="44"/>
          <w:szCs w:val="44"/>
        </w:rPr>
        <w:t>流程图</w:t>
      </w:r>
    </w:p>
    <w:p>
      <w:pPr>
        <w:tabs>
          <w:tab w:val="left" w:pos="1050"/>
          <w:tab w:val="center" w:pos="7285"/>
        </w:tabs>
        <w:spacing w:line="590" w:lineRule="exact"/>
        <w:jc w:val="center"/>
        <w:rPr>
          <w:rFonts w:ascii="?????_GBK" w:eastAsia="Times New Roman"/>
          <w:sz w:val="44"/>
          <w:szCs w:val="44"/>
        </w:rPr>
      </w:pPr>
    </w:p>
    <w:p>
      <w:pPr>
        <w:jc w:val="center"/>
        <w:rPr>
          <w:rFonts w:ascii="仿宋" w:hAnsi="仿宋" w:eastAsia="仿宋"/>
          <w:sz w:val="32"/>
          <w:szCs w:val="32"/>
        </w:rPr>
      </w:pPr>
      <w:r>
        <w:rPr>
          <w:rFonts w:hint="eastAsia" w:ascii="仿宋" w:hAnsi="仿宋" w:eastAsia="仿宋" w:cs="仿宋"/>
          <w:sz w:val="32"/>
          <w:szCs w:val="32"/>
        </w:rPr>
        <w:t>（法定办结时限：无，承诺办结时限：</w:t>
      </w:r>
      <w:r>
        <w:rPr>
          <w:rFonts w:ascii="仿宋" w:hAnsi="仿宋" w:eastAsia="仿宋" w:cs="仿宋"/>
          <w:sz w:val="32"/>
          <w:szCs w:val="32"/>
        </w:rPr>
        <w:t>15</w:t>
      </w:r>
      <w:r>
        <w:rPr>
          <w:rFonts w:hint="eastAsia" w:ascii="仿宋" w:hAnsi="仿宋" w:eastAsia="仿宋" w:cs="仿宋"/>
          <w:sz w:val="32"/>
          <w:szCs w:val="32"/>
        </w:rPr>
        <w:t>个工作日）</w:t>
      </w:r>
    </w:p>
    <w:p>
      <w:pPr>
        <w:jc w:val="center"/>
        <w:rPr>
          <w:rFonts w:ascii="仿宋_GB2312" w:hAnsi="宋体" w:eastAsia="仿宋_GB2312"/>
          <w:sz w:val="28"/>
          <w:szCs w:val="28"/>
        </w:rPr>
      </w:pPr>
    </w:p>
    <w:p>
      <w:pPr>
        <w:tabs>
          <w:tab w:val="left" w:pos="945"/>
          <w:tab w:val="left" w:pos="2925"/>
        </w:tabs>
        <w:rPr>
          <w:rFonts w:ascii="仿宋_GB2312" w:hAnsi="宋体" w:eastAsia="仿宋_GB2312"/>
        </w:rPr>
      </w:pPr>
      <w:r>
        <w:pict>
          <v:shape id="文本框 1094" o:spid="_x0000_s1026" o:spt="202" type="#_x0000_t202" style="position:absolute;left:0pt;margin-left:114pt;margin-top:7.2pt;height:52.65pt;width:188.95pt;z-index:251656192;mso-width-relative:page;mso-height-relative:page;" coordsize="21600,21600">
            <v:path/>
            <v:fill focussize="0,0"/>
            <v:stroke joinstyle="miter"/>
            <v:imagedata o:title=""/>
            <o:lock v:ext="edit"/>
            <v:textbox>
              <w:txbxContent>
                <w:p>
                  <w:pPr>
                    <w:jc w:val="center"/>
                    <w:rPr>
                      <w:rFonts w:ascii="宋体"/>
                      <w:sz w:val="21"/>
                      <w:szCs w:val="21"/>
                    </w:rPr>
                  </w:pPr>
                  <w:r>
                    <w:rPr>
                      <w:rFonts w:hint="eastAsia" w:ascii="宋体" w:hAnsi="宋体" w:cs="宋体"/>
                      <w:sz w:val="21"/>
                      <w:szCs w:val="21"/>
                    </w:rPr>
                    <w:t>接收延长工伤认定申请时限材料</w:t>
                  </w:r>
                </w:p>
                <w:p>
                  <w:pPr>
                    <w:jc w:val="center"/>
                    <w:rPr>
                      <w:rFonts w:ascii="宋体"/>
                      <w:sz w:val="21"/>
                      <w:szCs w:val="21"/>
                    </w:rPr>
                  </w:pPr>
                  <w:r>
                    <w:rPr>
                      <w:rFonts w:hint="eastAsia" w:ascii="宋体" w:hAnsi="宋体" w:cs="宋体"/>
                      <w:sz w:val="21"/>
                      <w:szCs w:val="21"/>
                    </w:rPr>
                    <w:t>并决定是否受理</w:t>
                  </w:r>
                </w:p>
              </w:txbxContent>
            </v:textbox>
          </v:shape>
        </w:pict>
      </w:r>
      <w:r>
        <w:rPr>
          <w:rFonts w:ascii="仿宋_GB2312" w:hAnsi="宋体" w:eastAsia="仿宋_GB2312"/>
          <w:sz w:val="24"/>
          <w:szCs w:val="24"/>
        </w:rPr>
        <w:tab/>
      </w:r>
    </w:p>
    <w:p>
      <w:pPr>
        <w:rPr>
          <w:rFonts w:ascii="仿宋_GB2312" w:hAnsi="宋体" w:eastAsia="仿宋_GB2312"/>
          <w:color w:val="000000"/>
          <w:sz w:val="24"/>
          <w:szCs w:val="24"/>
        </w:rPr>
        <w:sectPr>
          <w:pgSz w:w="11907" w:h="16840"/>
          <w:pgMar w:top="1440" w:right="1418" w:bottom="1440" w:left="1418" w:header="851" w:footer="992" w:gutter="0"/>
          <w:cols w:space="425" w:num="1"/>
          <w:docGrid w:linePitch="312" w:charSpace="0"/>
        </w:sectPr>
      </w:pPr>
      <w:r>
        <w:pict>
          <v:shape id="文本框 1097" o:spid="_x0000_s1027" o:spt="202" type="#_x0000_t202" style="position:absolute;left:0pt;margin-left:120.8pt;margin-top:202.4pt;height:48.75pt;width:201pt;z-index:251659264;mso-width-relative:page;mso-height-relative:page;" coordsize="21600,21600">
            <v:path/>
            <v:fill focussize="0,0"/>
            <v:stroke joinstyle="miter"/>
            <v:imagedata o:title=""/>
            <o:lock v:ext="edit"/>
            <v:textbox>
              <w:txbxContent>
                <w:p>
                  <w:pPr>
                    <w:jc w:val="center"/>
                    <w:rPr>
                      <w:rFonts w:ascii="宋体"/>
                      <w:sz w:val="21"/>
                      <w:szCs w:val="21"/>
                    </w:rPr>
                  </w:pPr>
                  <w:r>
                    <w:rPr>
                      <w:rFonts w:hint="eastAsia" w:ascii="宋体" w:hAnsi="宋体" w:cs="宋体"/>
                      <w:sz w:val="21"/>
                      <w:szCs w:val="21"/>
                    </w:rPr>
                    <w:t>文书制作、下发，并通知申请人。</w:t>
                  </w:r>
                </w:p>
                <w:p>
                  <w:pPr>
                    <w:jc w:val="center"/>
                    <w:rPr>
                      <w:rFonts w:ascii="宋体"/>
                      <w:sz w:val="21"/>
                      <w:szCs w:val="21"/>
                    </w:rPr>
                  </w:pPr>
                  <w:r>
                    <w:rPr>
                      <w:rFonts w:hint="eastAsia" w:ascii="宋体" w:hAnsi="宋体" w:cs="宋体"/>
                      <w:sz w:val="21"/>
                      <w:szCs w:val="21"/>
                    </w:rPr>
                    <w:t>（</w:t>
                  </w:r>
                  <w:r>
                    <w:rPr>
                      <w:rFonts w:ascii="宋体" w:hAnsi="宋体" w:cs="宋体"/>
                      <w:sz w:val="21"/>
                      <w:szCs w:val="21"/>
                    </w:rPr>
                    <w:t>3</w:t>
                  </w:r>
                  <w:r>
                    <w:rPr>
                      <w:rFonts w:hint="eastAsia" w:ascii="宋体" w:hAnsi="宋体" w:cs="宋体"/>
                      <w:sz w:val="21"/>
                      <w:szCs w:val="21"/>
                    </w:rPr>
                    <w:t>个工作日）</w:t>
                  </w:r>
                </w:p>
                <w:p>
                  <w:pPr>
                    <w:spacing w:beforeLines="60"/>
                    <w:jc w:val="left"/>
                    <w:rPr>
                      <w:rFonts w:ascii="仿宋_GB2312" w:eastAsia="仿宋_GB2312"/>
                      <w:color w:val="000000"/>
                      <w:sz w:val="24"/>
                      <w:szCs w:val="24"/>
                    </w:rPr>
                  </w:pPr>
                </w:p>
              </w:txbxContent>
            </v:textbox>
          </v:shape>
        </w:pict>
      </w:r>
      <w:r>
        <w:pict>
          <v:shape id="_x0000_s1028" o:spid="_x0000_s1028" o:spt="32" type="#_x0000_t32" style="position:absolute;left:0pt;margin-left:214.4pt;margin-top:147.8pt;height:54.6pt;width:0pt;z-index:251658240;mso-width-relative:page;mso-height-relative:page;" filled="f" coordsize="21600,21600">
            <v:path arrowok="t"/>
            <v:fill on="f" focussize="0,0"/>
            <v:stroke endarrow="block"/>
            <v:imagedata o:title=""/>
            <o:lock v:ext="edit"/>
          </v:shape>
        </w:pict>
      </w:r>
      <w:r>
        <w:pict>
          <v:shape id="文本框 1096" o:spid="_x0000_s1029" o:spt="202" type="#_x0000_t202" style="position:absolute;left:0pt;margin-left:114pt;margin-top:95pt;height:52.8pt;width:201.7pt;z-index:251658240;mso-width-relative:page;mso-height-relative:page;" coordsize="21600,21600">
            <v:path/>
            <v:fill focussize="0,0"/>
            <v:stroke joinstyle="miter"/>
            <v:imagedata o:title=""/>
            <o:lock v:ext="edit"/>
            <v:textbox>
              <w:txbxContent>
                <w:p>
                  <w:pPr>
                    <w:jc w:val="center"/>
                    <w:rPr>
                      <w:rFonts w:ascii="宋体"/>
                      <w:sz w:val="21"/>
                      <w:szCs w:val="21"/>
                    </w:rPr>
                  </w:pPr>
                  <w:r>
                    <w:rPr>
                      <w:rFonts w:hint="eastAsia" w:ascii="宋体" w:hAnsi="宋体" w:cs="宋体"/>
                      <w:sz w:val="21"/>
                      <w:szCs w:val="21"/>
                    </w:rPr>
                    <w:t>审查并作出决定。</w:t>
                  </w:r>
                </w:p>
                <w:p>
                  <w:pPr>
                    <w:jc w:val="center"/>
                    <w:rPr>
                      <w:rFonts w:ascii="宋体"/>
                      <w:sz w:val="21"/>
                      <w:szCs w:val="21"/>
                    </w:rPr>
                  </w:pPr>
                  <w:r>
                    <w:rPr>
                      <w:rFonts w:hint="eastAsia" w:ascii="宋体" w:hAnsi="宋体" w:cs="宋体"/>
                      <w:sz w:val="21"/>
                      <w:szCs w:val="21"/>
                    </w:rPr>
                    <w:t>（</w:t>
                  </w:r>
                  <w:r>
                    <w:rPr>
                      <w:rFonts w:ascii="宋体" w:hAnsi="宋体" w:cs="宋体"/>
                      <w:sz w:val="21"/>
                      <w:szCs w:val="21"/>
                    </w:rPr>
                    <w:t>12</w:t>
                  </w:r>
                  <w:r>
                    <w:rPr>
                      <w:rFonts w:hint="eastAsia" w:ascii="宋体" w:hAnsi="宋体" w:cs="宋体"/>
                      <w:sz w:val="21"/>
                      <w:szCs w:val="21"/>
                    </w:rPr>
                    <w:t>个工作日）</w:t>
                  </w:r>
                </w:p>
                <w:p>
                  <w:pPr>
                    <w:jc w:val="center"/>
                    <w:rPr>
                      <w:rFonts w:ascii="宋体"/>
                      <w:sz w:val="21"/>
                      <w:szCs w:val="21"/>
                    </w:rPr>
                  </w:pPr>
                </w:p>
              </w:txbxContent>
            </v:textbox>
          </v:shape>
        </w:pict>
      </w:r>
      <w:r>
        <w:pict>
          <v:shape id="自选图形 1095" o:spid="_x0000_s1030" o:spt="32" type="#_x0000_t32" style="position:absolute;left:0pt;margin-left:214.4pt;margin-top:40.4pt;height:54.6pt;width:0pt;z-index:251657216;mso-width-relative:page;mso-height-relative:page;" filled="f" coordsize="21600,21600">
            <v:path arrowok="t"/>
            <v:fill on="f" focussize="0,0"/>
            <v:stroke endarrow="block"/>
            <v:imagedata o:title=""/>
            <o:lock v:ext="edit"/>
          </v:shape>
        </w:pict>
      </w:r>
    </w:p>
    <w:p>
      <w:pPr>
        <w:spacing w:line="590" w:lineRule="exact"/>
        <w:jc w:val="left"/>
        <w:rPr>
          <w:rFonts w:ascii="黑体" w:hAnsi="黑体" w:eastAsia="黑体" w:cs="黑体"/>
          <w:sz w:val="32"/>
          <w:szCs w:val="32"/>
        </w:rPr>
      </w:pPr>
      <w:r>
        <w:rPr>
          <w:rFonts w:hint="eastAsia" w:ascii="黑体" w:hAnsi="黑体" w:eastAsia="黑体" w:cs="黑体"/>
          <w:sz w:val="32"/>
          <w:szCs w:val="32"/>
        </w:rPr>
        <w:t>附件</w:t>
      </w:r>
      <w:r>
        <w:rPr>
          <w:rFonts w:hint="eastAsia" w:ascii="黑体" w:hAnsi="黑体" w:eastAsia="黑体" w:cs="黑体"/>
          <w:sz w:val="32"/>
          <w:szCs w:val="32"/>
          <w:lang w:val="en-US" w:eastAsia="zh-CN"/>
        </w:rPr>
        <w:t>69</w:t>
      </w:r>
      <w:r>
        <w:rPr>
          <w:rFonts w:ascii="黑体" w:hAnsi="黑体" w:eastAsia="黑体" w:cs="黑体"/>
          <w:sz w:val="32"/>
          <w:szCs w:val="32"/>
        </w:rPr>
        <w:t>-1-2</w:t>
      </w:r>
    </w:p>
    <w:p>
      <w:pPr>
        <w:spacing w:line="590" w:lineRule="exact"/>
        <w:jc w:val="center"/>
        <w:rPr>
          <w:rFonts w:ascii="方正小标宋简体" w:eastAsia="方正小标宋简体"/>
          <w:b/>
          <w:bCs/>
          <w:sz w:val="44"/>
          <w:szCs w:val="44"/>
        </w:rPr>
      </w:pPr>
      <w:r>
        <w:rPr>
          <w:rFonts w:hint="eastAsia" w:ascii="方正小标宋简体" w:eastAsia="方正小标宋简体" w:cs="方正小标宋简体"/>
          <w:b/>
          <w:bCs/>
          <w:sz w:val="44"/>
          <w:szCs w:val="44"/>
        </w:rPr>
        <w:t>申请材料目录</w:t>
      </w:r>
    </w:p>
    <w:p>
      <w:pPr>
        <w:spacing w:line="240" w:lineRule="exact"/>
        <w:jc w:val="center"/>
        <w:rPr>
          <w:rFonts w:ascii="方正小标宋简体" w:eastAsia="方正小标宋简体"/>
          <w:sz w:val="44"/>
          <w:szCs w:val="44"/>
        </w:rPr>
      </w:pPr>
    </w:p>
    <w:tbl>
      <w:tblPr>
        <w:tblStyle w:val="9"/>
        <w:tblW w:w="131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0"/>
        <w:gridCol w:w="1571"/>
        <w:gridCol w:w="2259"/>
        <w:gridCol w:w="1566"/>
        <w:gridCol w:w="968"/>
        <w:gridCol w:w="626"/>
        <w:gridCol w:w="682"/>
        <w:gridCol w:w="1853"/>
        <w:gridCol w:w="1209"/>
        <w:gridCol w:w="1075"/>
        <w:gridCol w:w="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470" w:type="dxa"/>
            <w:tcMar>
              <w:top w:w="57" w:type="dxa"/>
              <w:left w:w="28" w:type="dxa"/>
              <w:bottom w:w="57" w:type="dxa"/>
              <w:right w:w="28" w:type="dxa"/>
            </w:tcMar>
            <w:vAlign w:val="center"/>
          </w:tcPr>
          <w:p>
            <w:pPr>
              <w:autoSpaceDE w:val="0"/>
              <w:autoSpaceDN w:val="0"/>
              <w:adjustRightInd w:val="0"/>
              <w:snapToGrid w:val="0"/>
              <w:spacing w:line="300" w:lineRule="exact"/>
              <w:jc w:val="center"/>
              <w:rPr>
                <w:rFonts w:hint="eastAsia" w:ascii="黑体" w:hAnsi="黑体" w:eastAsia="黑体" w:cs="黑体"/>
                <w:kern w:val="0"/>
                <w:sz w:val="28"/>
                <w:szCs w:val="28"/>
              </w:rPr>
            </w:pPr>
            <w:r>
              <w:rPr>
                <w:rFonts w:hint="eastAsia" w:ascii="黑体" w:hAnsi="黑体" w:eastAsia="黑体" w:cs="黑体"/>
                <w:kern w:val="0"/>
                <w:sz w:val="28"/>
                <w:szCs w:val="28"/>
              </w:rPr>
              <w:t>序号</w:t>
            </w:r>
          </w:p>
        </w:tc>
        <w:tc>
          <w:tcPr>
            <w:tcW w:w="1571" w:type="dxa"/>
            <w:tcMar>
              <w:top w:w="57" w:type="dxa"/>
              <w:left w:w="28" w:type="dxa"/>
              <w:bottom w:w="57" w:type="dxa"/>
              <w:right w:w="28" w:type="dxa"/>
            </w:tcMar>
            <w:vAlign w:val="center"/>
          </w:tcPr>
          <w:p>
            <w:pPr>
              <w:autoSpaceDE w:val="0"/>
              <w:autoSpaceDN w:val="0"/>
              <w:adjustRightInd w:val="0"/>
              <w:snapToGrid w:val="0"/>
              <w:spacing w:line="300" w:lineRule="exact"/>
              <w:jc w:val="center"/>
              <w:rPr>
                <w:rFonts w:hint="eastAsia" w:ascii="黑体" w:hAnsi="黑体" w:eastAsia="黑体" w:cs="黑体"/>
                <w:kern w:val="0"/>
                <w:sz w:val="28"/>
                <w:szCs w:val="28"/>
              </w:rPr>
            </w:pPr>
            <w:r>
              <w:rPr>
                <w:rFonts w:hint="eastAsia" w:ascii="黑体" w:hAnsi="黑体" w:eastAsia="黑体" w:cs="黑体"/>
                <w:kern w:val="0"/>
                <w:sz w:val="28"/>
                <w:szCs w:val="28"/>
              </w:rPr>
              <w:t>申请材料名称</w:t>
            </w:r>
          </w:p>
        </w:tc>
        <w:tc>
          <w:tcPr>
            <w:tcW w:w="2259" w:type="dxa"/>
            <w:tcMar>
              <w:top w:w="57" w:type="dxa"/>
              <w:left w:w="28" w:type="dxa"/>
              <w:bottom w:w="57" w:type="dxa"/>
              <w:right w:w="28" w:type="dxa"/>
            </w:tcMar>
            <w:vAlign w:val="center"/>
          </w:tcPr>
          <w:p>
            <w:pPr>
              <w:autoSpaceDE w:val="0"/>
              <w:autoSpaceDN w:val="0"/>
              <w:adjustRightInd w:val="0"/>
              <w:snapToGrid w:val="0"/>
              <w:spacing w:line="300" w:lineRule="exact"/>
              <w:jc w:val="center"/>
              <w:rPr>
                <w:rFonts w:hint="eastAsia" w:ascii="黑体" w:hAnsi="黑体" w:eastAsia="黑体" w:cs="黑体"/>
                <w:kern w:val="0"/>
                <w:sz w:val="28"/>
                <w:szCs w:val="28"/>
              </w:rPr>
            </w:pPr>
            <w:r>
              <w:rPr>
                <w:rFonts w:hint="eastAsia" w:ascii="黑体" w:hAnsi="黑体" w:eastAsia="黑体" w:cs="黑体"/>
                <w:kern w:val="0"/>
                <w:sz w:val="28"/>
                <w:szCs w:val="28"/>
              </w:rPr>
              <w:t>申请材料依据</w:t>
            </w:r>
          </w:p>
        </w:tc>
        <w:tc>
          <w:tcPr>
            <w:tcW w:w="1566" w:type="dxa"/>
            <w:tcMar>
              <w:top w:w="57" w:type="dxa"/>
              <w:left w:w="28" w:type="dxa"/>
              <w:bottom w:w="57" w:type="dxa"/>
              <w:right w:w="28" w:type="dxa"/>
            </w:tcMar>
            <w:vAlign w:val="center"/>
          </w:tcPr>
          <w:p>
            <w:pPr>
              <w:autoSpaceDE w:val="0"/>
              <w:autoSpaceDN w:val="0"/>
              <w:adjustRightInd w:val="0"/>
              <w:snapToGrid w:val="0"/>
              <w:spacing w:line="300" w:lineRule="exact"/>
              <w:jc w:val="center"/>
              <w:rPr>
                <w:rFonts w:hint="eastAsia" w:ascii="黑体" w:hAnsi="黑体" w:eastAsia="黑体" w:cs="黑体"/>
                <w:kern w:val="0"/>
                <w:sz w:val="28"/>
                <w:szCs w:val="28"/>
              </w:rPr>
            </w:pPr>
            <w:r>
              <w:rPr>
                <w:rFonts w:hint="eastAsia" w:ascii="黑体" w:hAnsi="黑体" w:eastAsia="黑体" w:cs="黑体"/>
                <w:kern w:val="0"/>
                <w:sz w:val="28"/>
                <w:szCs w:val="28"/>
              </w:rPr>
              <w:t>材料类型</w:t>
            </w:r>
            <w:r>
              <w:rPr>
                <w:rFonts w:hint="eastAsia" w:ascii="黑体" w:hAnsi="黑体" w:eastAsia="黑体" w:cs="黑体"/>
                <w:kern w:val="0"/>
                <w:sz w:val="28"/>
                <w:szCs w:val="28"/>
              </w:rPr>
              <w:br w:type="textWrapping"/>
            </w:r>
            <w:r>
              <w:rPr>
                <w:rFonts w:hint="eastAsia" w:ascii="黑体" w:hAnsi="黑体" w:eastAsia="黑体" w:cs="黑体"/>
                <w:kern w:val="0"/>
                <w:sz w:val="28"/>
                <w:szCs w:val="28"/>
              </w:rPr>
              <w:t>（原件/复印件）</w:t>
            </w:r>
          </w:p>
        </w:tc>
        <w:tc>
          <w:tcPr>
            <w:tcW w:w="968" w:type="dxa"/>
            <w:tcMar>
              <w:top w:w="57" w:type="dxa"/>
              <w:left w:w="28" w:type="dxa"/>
              <w:bottom w:w="57" w:type="dxa"/>
              <w:right w:w="28" w:type="dxa"/>
            </w:tcMar>
            <w:vAlign w:val="center"/>
          </w:tcPr>
          <w:p>
            <w:pPr>
              <w:autoSpaceDE w:val="0"/>
              <w:autoSpaceDN w:val="0"/>
              <w:adjustRightInd w:val="0"/>
              <w:snapToGrid w:val="0"/>
              <w:spacing w:line="300" w:lineRule="exact"/>
              <w:jc w:val="center"/>
              <w:rPr>
                <w:rFonts w:hint="eastAsia" w:ascii="黑体" w:hAnsi="黑体" w:eastAsia="黑体" w:cs="黑体"/>
                <w:kern w:val="0"/>
                <w:sz w:val="28"/>
                <w:szCs w:val="28"/>
              </w:rPr>
            </w:pPr>
            <w:r>
              <w:rPr>
                <w:rFonts w:hint="eastAsia" w:ascii="黑体" w:hAnsi="黑体" w:eastAsia="黑体" w:cs="黑体"/>
                <w:kern w:val="0"/>
                <w:sz w:val="28"/>
                <w:szCs w:val="28"/>
              </w:rPr>
              <w:t>是否需</w:t>
            </w:r>
          </w:p>
          <w:p>
            <w:pPr>
              <w:autoSpaceDE w:val="0"/>
              <w:autoSpaceDN w:val="0"/>
              <w:adjustRightInd w:val="0"/>
              <w:snapToGrid w:val="0"/>
              <w:spacing w:line="300" w:lineRule="exact"/>
              <w:jc w:val="center"/>
              <w:rPr>
                <w:rFonts w:hint="eastAsia" w:ascii="黑体" w:hAnsi="黑体" w:eastAsia="黑体" w:cs="黑体"/>
                <w:kern w:val="0"/>
                <w:sz w:val="28"/>
                <w:szCs w:val="28"/>
              </w:rPr>
            </w:pPr>
            <w:r>
              <w:rPr>
                <w:rFonts w:hint="eastAsia" w:ascii="黑体" w:hAnsi="黑体" w:eastAsia="黑体" w:cs="黑体"/>
                <w:kern w:val="0"/>
                <w:sz w:val="28"/>
                <w:szCs w:val="28"/>
              </w:rPr>
              <w:t>电子材料</w:t>
            </w:r>
          </w:p>
        </w:tc>
        <w:tc>
          <w:tcPr>
            <w:tcW w:w="626" w:type="dxa"/>
            <w:tcMar>
              <w:top w:w="57" w:type="dxa"/>
              <w:left w:w="28" w:type="dxa"/>
              <w:bottom w:w="57" w:type="dxa"/>
              <w:right w:w="28" w:type="dxa"/>
            </w:tcMar>
            <w:vAlign w:val="center"/>
          </w:tcPr>
          <w:p>
            <w:pPr>
              <w:autoSpaceDE w:val="0"/>
              <w:autoSpaceDN w:val="0"/>
              <w:adjustRightInd w:val="0"/>
              <w:snapToGrid w:val="0"/>
              <w:spacing w:line="300" w:lineRule="exact"/>
              <w:jc w:val="center"/>
              <w:rPr>
                <w:rFonts w:hint="eastAsia" w:ascii="黑体" w:hAnsi="黑体" w:eastAsia="黑体" w:cs="黑体"/>
                <w:kern w:val="0"/>
                <w:sz w:val="28"/>
                <w:szCs w:val="28"/>
              </w:rPr>
            </w:pPr>
            <w:r>
              <w:rPr>
                <w:rFonts w:hint="eastAsia" w:ascii="黑体" w:hAnsi="黑体" w:eastAsia="黑体" w:cs="黑体"/>
                <w:kern w:val="0"/>
                <w:sz w:val="28"/>
                <w:szCs w:val="28"/>
              </w:rPr>
              <w:t>份数</w:t>
            </w:r>
          </w:p>
        </w:tc>
        <w:tc>
          <w:tcPr>
            <w:tcW w:w="682" w:type="dxa"/>
            <w:tcMar>
              <w:top w:w="57" w:type="dxa"/>
              <w:left w:w="28" w:type="dxa"/>
              <w:bottom w:w="57" w:type="dxa"/>
              <w:right w:w="28" w:type="dxa"/>
            </w:tcMar>
            <w:vAlign w:val="center"/>
          </w:tcPr>
          <w:p>
            <w:pPr>
              <w:autoSpaceDE w:val="0"/>
              <w:autoSpaceDN w:val="0"/>
              <w:adjustRightInd w:val="0"/>
              <w:snapToGrid w:val="0"/>
              <w:spacing w:line="300" w:lineRule="exact"/>
              <w:jc w:val="center"/>
              <w:rPr>
                <w:rFonts w:hint="eastAsia" w:ascii="黑体" w:hAnsi="黑体" w:eastAsia="黑体" w:cs="黑体"/>
                <w:kern w:val="0"/>
                <w:sz w:val="28"/>
                <w:szCs w:val="28"/>
              </w:rPr>
            </w:pPr>
            <w:r>
              <w:rPr>
                <w:rFonts w:hint="eastAsia" w:ascii="黑体" w:hAnsi="黑体" w:eastAsia="黑体" w:cs="黑体"/>
                <w:kern w:val="0"/>
                <w:sz w:val="28"/>
                <w:szCs w:val="28"/>
              </w:rPr>
              <w:t>规格</w:t>
            </w:r>
          </w:p>
        </w:tc>
        <w:tc>
          <w:tcPr>
            <w:tcW w:w="1853" w:type="dxa"/>
            <w:tcMar>
              <w:top w:w="57" w:type="dxa"/>
              <w:left w:w="28" w:type="dxa"/>
              <w:bottom w:w="57" w:type="dxa"/>
              <w:right w:w="28" w:type="dxa"/>
            </w:tcMar>
            <w:vAlign w:val="center"/>
          </w:tcPr>
          <w:p>
            <w:pPr>
              <w:autoSpaceDE w:val="0"/>
              <w:autoSpaceDN w:val="0"/>
              <w:adjustRightInd w:val="0"/>
              <w:snapToGrid w:val="0"/>
              <w:spacing w:line="300" w:lineRule="exact"/>
              <w:jc w:val="center"/>
              <w:rPr>
                <w:rFonts w:hint="eastAsia" w:ascii="黑体" w:hAnsi="黑体" w:eastAsia="黑体" w:cs="黑体"/>
                <w:kern w:val="0"/>
                <w:sz w:val="28"/>
                <w:szCs w:val="28"/>
              </w:rPr>
            </w:pPr>
            <w:r>
              <w:rPr>
                <w:rFonts w:hint="eastAsia" w:ascii="黑体" w:hAnsi="黑体" w:eastAsia="黑体" w:cs="黑体"/>
                <w:kern w:val="0"/>
                <w:sz w:val="28"/>
                <w:szCs w:val="28"/>
              </w:rPr>
              <w:t>必要性及描述</w:t>
            </w:r>
          </w:p>
        </w:tc>
        <w:tc>
          <w:tcPr>
            <w:tcW w:w="1209" w:type="dxa"/>
            <w:tcMar>
              <w:top w:w="57" w:type="dxa"/>
              <w:left w:w="28" w:type="dxa"/>
              <w:bottom w:w="57" w:type="dxa"/>
              <w:right w:w="28" w:type="dxa"/>
            </w:tcMar>
            <w:vAlign w:val="center"/>
          </w:tcPr>
          <w:p>
            <w:pPr>
              <w:adjustRightInd w:val="0"/>
              <w:snapToGrid w:val="0"/>
              <w:spacing w:line="300" w:lineRule="exact"/>
              <w:jc w:val="center"/>
              <w:rPr>
                <w:rFonts w:hint="eastAsia" w:ascii="黑体" w:hAnsi="黑体" w:eastAsia="黑体" w:cs="黑体"/>
                <w:sz w:val="28"/>
                <w:szCs w:val="28"/>
              </w:rPr>
            </w:pPr>
            <w:r>
              <w:rPr>
                <w:rFonts w:hint="eastAsia" w:ascii="黑体" w:hAnsi="黑体" w:eastAsia="黑体" w:cs="黑体"/>
                <w:sz w:val="28"/>
                <w:szCs w:val="28"/>
              </w:rPr>
              <w:t>来源渠道</w:t>
            </w:r>
          </w:p>
        </w:tc>
        <w:tc>
          <w:tcPr>
            <w:tcW w:w="1075" w:type="dxa"/>
            <w:tcMar>
              <w:top w:w="57" w:type="dxa"/>
              <w:left w:w="28" w:type="dxa"/>
              <w:bottom w:w="57" w:type="dxa"/>
              <w:right w:w="28" w:type="dxa"/>
            </w:tcMar>
            <w:vAlign w:val="center"/>
          </w:tcPr>
          <w:p>
            <w:pPr>
              <w:adjustRightInd w:val="0"/>
              <w:snapToGrid w:val="0"/>
              <w:spacing w:line="300" w:lineRule="exact"/>
              <w:jc w:val="center"/>
              <w:rPr>
                <w:rFonts w:hint="eastAsia" w:ascii="黑体" w:hAnsi="黑体" w:eastAsia="黑体" w:cs="黑体"/>
                <w:sz w:val="28"/>
                <w:szCs w:val="28"/>
              </w:rPr>
            </w:pPr>
            <w:r>
              <w:rPr>
                <w:rFonts w:hint="eastAsia" w:ascii="黑体" w:hAnsi="黑体" w:eastAsia="黑体" w:cs="黑体"/>
                <w:sz w:val="28"/>
                <w:szCs w:val="28"/>
              </w:rPr>
              <w:t>签名签章要求</w:t>
            </w:r>
          </w:p>
        </w:tc>
        <w:tc>
          <w:tcPr>
            <w:tcW w:w="875" w:type="dxa"/>
            <w:tcMar>
              <w:top w:w="57" w:type="dxa"/>
              <w:left w:w="28" w:type="dxa"/>
              <w:bottom w:w="57" w:type="dxa"/>
              <w:right w:w="28" w:type="dxa"/>
            </w:tcMar>
            <w:vAlign w:val="center"/>
          </w:tcPr>
          <w:p>
            <w:pPr>
              <w:adjustRightInd w:val="0"/>
              <w:snapToGrid w:val="0"/>
              <w:spacing w:line="300" w:lineRule="exact"/>
              <w:jc w:val="center"/>
              <w:rPr>
                <w:rFonts w:hint="eastAsia" w:ascii="黑体" w:hAnsi="黑体" w:eastAsia="黑体" w:cs="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93" w:hRule="atLeast"/>
          <w:jc w:val="center"/>
        </w:trPr>
        <w:tc>
          <w:tcPr>
            <w:tcW w:w="470"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1</w:t>
            </w:r>
          </w:p>
        </w:tc>
        <w:tc>
          <w:tcPr>
            <w:tcW w:w="1571" w:type="dxa"/>
            <w:tcMar>
              <w:top w:w="57" w:type="dxa"/>
              <w:bottom w:w="57" w:type="dxa"/>
            </w:tcMar>
            <w:vAlign w:val="center"/>
          </w:tcPr>
          <w:p>
            <w:pPr>
              <w:adjustRightInd w:val="0"/>
              <w:snapToGrid w:val="0"/>
              <w:spacing w:line="400" w:lineRule="exact"/>
              <w:jc w:val="left"/>
              <w:rPr>
                <w:rFonts w:ascii="宋体"/>
                <w:sz w:val="21"/>
                <w:szCs w:val="21"/>
              </w:rPr>
            </w:pPr>
            <w:r>
              <w:rPr>
                <w:rFonts w:hint="eastAsia" w:ascii="宋体" w:hAnsi="宋体" w:cs="宋体"/>
                <w:sz w:val="21"/>
                <w:szCs w:val="21"/>
              </w:rPr>
              <w:t>延长申报工伤认定申请表</w:t>
            </w:r>
          </w:p>
        </w:tc>
        <w:tc>
          <w:tcPr>
            <w:tcW w:w="2259" w:type="dxa"/>
            <w:tcMar>
              <w:top w:w="57" w:type="dxa"/>
              <w:bottom w:w="57" w:type="dxa"/>
            </w:tcMar>
            <w:vAlign w:val="center"/>
          </w:tcPr>
          <w:p>
            <w:pPr>
              <w:numPr>
                <w:ilvl w:val="0"/>
                <w:numId w:val="0"/>
              </w:numPr>
              <w:spacing w:line="400" w:lineRule="exact"/>
              <w:rPr>
                <w:rFonts w:ascii="宋体"/>
                <w:sz w:val="21"/>
                <w:szCs w:val="21"/>
                <w:highlight w:val="yellow"/>
              </w:rPr>
            </w:pPr>
            <w:r>
              <w:rPr>
                <w:rFonts w:hint="eastAsia" w:ascii="宋体" w:hAnsi="宋体" w:cs="宋体"/>
                <w:sz w:val="21"/>
                <w:szCs w:val="21"/>
              </w:rPr>
              <w:t>《工伤保险条例》（国务院令第586号，2010年12月20日修订发布</w:t>
            </w:r>
            <w:r>
              <w:rPr>
                <w:rFonts w:hint="eastAsia" w:ascii="宋体" w:hAnsi="宋体" w:cs="宋体"/>
                <w:sz w:val="21"/>
                <w:szCs w:val="21"/>
                <w:lang w:val="en-US" w:eastAsia="zh-CN"/>
              </w:rPr>
              <w:t>)</w:t>
            </w:r>
            <w:r>
              <w:rPr>
                <w:rFonts w:hint="eastAsia" w:ascii="宋体" w:hAnsi="宋体" w:cs="宋体"/>
                <w:sz w:val="21"/>
                <w:szCs w:val="21"/>
              </w:rPr>
              <w:t>第十七条</w:t>
            </w:r>
          </w:p>
        </w:tc>
        <w:tc>
          <w:tcPr>
            <w:tcW w:w="1566"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原件</w:t>
            </w:r>
          </w:p>
        </w:tc>
        <w:tc>
          <w:tcPr>
            <w:tcW w:w="968"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否</w:t>
            </w:r>
          </w:p>
        </w:tc>
        <w:tc>
          <w:tcPr>
            <w:tcW w:w="626"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2</w:t>
            </w:r>
            <w:r>
              <w:rPr>
                <w:rFonts w:hint="eastAsia" w:ascii="宋体" w:hAnsi="宋体" w:cs="宋体"/>
                <w:sz w:val="21"/>
                <w:szCs w:val="21"/>
              </w:rPr>
              <w:t>份</w:t>
            </w:r>
          </w:p>
        </w:tc>
        <w:tc>
          <w:tcPr>
            <w:tcW w:w="682"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A4</w:t>
            </w:r>
            <w:r>
              <w:rPr>
                <w:rFonts w:hint="eastAsia" w:ascii="宋体" w:hAnsi="宋体" w:cs="宋体"/>
                <w:sz w:val="21"/>
                <w:szCs w:val="21"/>
              </w:rPr>
              <w:t>纸</w:t>
            </w:r>
          </w:p>
        </w:tc>
        <w:tc>
          <w:tcPr>
            <w:tcW w:w="1853"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必要</w:t>
            </w:r>
          </w:p>
        </w:tc>
        <w:tc>
          <w:tcPr>
            <w:tcW w:w="1209"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申请人</w:t>
            </w:r>
          </w:p>
          <w:p>
            <w:pPr>
              <w:adjustRightInd w:val="0"/>
              <w:snapToGrid w:val="0"/>
              <w:spacing w:line="400" w:lineRule="exact"/>
              <w:jc w:val="center"/>
              <w:rPr>
                <w:rFonts w:ascii="宋体"/>
                <w:sz w:val="21"/>
                <w:szCs w:val="21"/>
              </w:rPr>
            </w:pPr>
            <w:r>
              <w:rPr>
                <w:rFonts w:hint="eastAsia" w:ascii="宋体" w:hAnsi="宋体" w:cs="宋体"/>
                <w:sz w:val="21"/>
                <w:szCs w:val="21"/>
              </w:rPr>
              <w:t>自备</w:t>
            </w:r>
          </w:p>
        </w:tc>
        <w:tc>
          <w:tcPr>
            <w:tcW w:w="1075"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用人单位法人签字，并加盖公章</w:t>
            </w:r>
          </w:p>
        </w:tc>
        <w:tc>
          <w:tcPr>
            <w:tcW w:w="875" w:type="dxa"/>
            <w:tcMar>
              <w:top w:w="57" w:type="dxa"/>
              <w:bottom w:w="57" w:type="dxa"/>
            </w:tcMar>
          </w:tcPr>
          <w:p>
            <w:pPr>
              <w:adjustRightInd w:val="0"/>
              <w:snapToGrid w:val="0"/>
              <w:spacing w:line="400" w:lineRule="exact"/>
              <w:jc w:val="center"/>
              <w:rPr>
                <w:rFonts w:asci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36" w:hRule="atLeast"/>
          <w:jc w:val="center"/>
        </w:trPr>
        <w:tc>
          <w:tcPr>
            <w:tcW w:w="470"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2</w:t>
            </w:r>
          </w:p>
        </w:tc>
        <w:tc>
          <w:tcPr>
            <w:tcW w:w="1571" w:type="dxa"/>
            <w:tcMar>
              <w:top w:w="57" w:type="dxa"/>
              <w:bottom w:w="57" w:type="dxa"/>
            </w:tcMar>
            <w:vAlign w:val="center"/>
          </w:tcPr>
          <w:p>
            <w:pPr>
              <w:adjustRightInd w:val="0"/>
              <w:snapToGrid w:val="0"/>
              <w:spacing w:line="400" w:lineRule="exact"/>
              <w:jc w:val="left"/>
              <w:rPr>
                <w:rFonts w:ascii="宋体"/>
                <w:sz w:val="21"/>
                <w:szCs w:val="21"/>
              </w:rPr>
            </w:pPr>
            <w:r>
              <w:rPr>
                <w:rFonts w:hint="eastAsia" w:ascii="宋体" w:hAnsi="宋体" w:cs="宋体"/>
                <w:sz w:val="21"/>
                <w:szCs w:val="21"/>
              </w:rPr>
              <w:t>延长申报工伤认定时限报告（提供延长申报工伤认定时限的理由及证据）</w:t>
            </w:r>
          </w:p>
        </w:tc>
        <w:tc>
          <w:tcPr>
            <w:tcW w:w="2259" w:type="dxa"/>
            <w:tcMar>
              <w:top w:w="57" w:type="dxa"/>
              <w:bottom w:w="57" w:type="dxa"/>
            </w:tcMar>
            <w:vAlign w:val="center"/>
          </w:tcPr>
          <w:p>
            <w:pPr>
              <w:adjustRightInd w:val="0"/>
              <w:snapToGrid w:val="0"/>
              <w:spacing w:line="400" w:lineRule="exact"/>
              <w:rPr>
                <w:rFonts w:ascii="宋体"/>
                <w:sz w:val="21"/>
                <w:szCs w:val="21"/>
                <w:highlight w:val="yellow"/>
              </w:rPr>
            </w:pPr>
            <w:r>
              <w:rPr>
                <w:rFonts w:hint="eastAsia" w:ascii="宋体" w:hAnsi="宋体" w:cs="宋体"/>
                <w:sz w:val="21"/>
                <w:szCs w:val="21"/>
              </w:rPr>
              <w:t>《工伤保险条例》（国务院令第586号，2010年12月20日修订发布</w:t>
            </w:r>
            <w:r>
              <w:rPr>
                <w:rFonts w:hint="eastAsia" w:ascii="宋体" w:hAnsi="宋体" w:cs="宋体"/>
                <w:sz w:val="21"/>
                <w:szCs w:val="21"/>
                <w:lang w:val="en-US" w:eastAsia="zh-CN"/>
              </w:rPr>
              <w:t>)</w:t>
            </w:r>
            <w:r>
              <w:rPr>
                <w:rFonts w:hint="eastAsia" w:ascii="宋体" w:hAnsi="宋体" w:cs="宋体"/>
                <w:sz w:val="21"/>
                <w:szCs w:val="21"/>
              </w:rPr>
              <w:t>第十七条</w:t>
            </w:r>
          </w:p>
        </w:tc>
        <w:tc>
          <w:tcPr>
            <w:tcW w:w="1566"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原件</w:t>
            </w:r>
          </w:p>
        </w:tc>
        <w:tc>
          <w:tcPr>
            <w:tcW w:w="968"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否</w:t>
            </w:r>
          </w:p>
        </w:tc>
        <w:tc>
          <w:tcPr>
            <w:tcW w:w="626"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1</w:t>
            </w:r>
            <w:r>
              <w:rPr>
                <w:rFonts w:hint="eastAsia" w:ascii="宋体" w:hAnsi="宋体" w:cs="宋体"/>
                <w:sz w:val="21"/>
                <w:szCs w:val="21"/>
              </w:rPr>
              <w:t>份</w:t>
            </w:r>
          </w:p>
        </w:tc>
        <w:tc>
          <w:tcPr>
            <w:tcW w:w="682"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A4</w:t>
            </w:r>
            <w:r>
              <w:rPr>
                <w:rFonts w:hint="eastAsia" w:ascii="宋体" w:hAnsi="宋体" w:cs="宋体"/>
                <w:sz w:val="21"/>
                <w:szCs w:val="21"/>
              </w:rPr>
              <w:t>纸</w:t>
            </w:r>
          </w:p>
        </w:tc>
        <w:tc>
          <w:tcPr>
            <w:tcW w:w="1853"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必要</w:t>
            </w:r>
          </w:p>
        </w:tc>
        <w:tc>
          <w:tcPr>
            <w:tcW w:w="1209"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申请人</w:t>
            </w:r>
          </w:p>
          <w:p>
            <w:pPr>
              <w:adjustRightInd w:val="0"/>
              <w:snapToGrid w:val="0"/>
              <w:spacing w:line="400" w:lineRule="exact"/>
              <w:jc w:val="center"/>
              <w:rPr>
                <w:rFonts w:ascii="宋体"/>
                <w:sz w:val="21"/>
                <w:szCs w:val="21"/>
              </w:rPr>
            </w:pPr>
            <w:r>
              <w:rPr>
                <w:rFonts w:hint="eastAsia" w:ascii="宋体" w:hAnsi="宋体" w:cs="宋体"/>
                <w:sz w:val="21"/>
                <w:szCs w:val="21"/>
              </w:rPr>
              <w:t>自备</w:t>
            </w:r>
          </w:p>
        </w:tc>
        <w:tc>
          <w:tcPr>
            <w:tcW w:w="1075"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用人单位加盖公章</w:t>
            </w:r>
          </w:p>
        </w:tc>
        <w:tc>
          <w:tcPr>
            <w:tcW w:w="875" w:type="dxa"/>
            <w:tcMar>
              <w:top w:w="57" w:type="dxa"/>
              <w:bottom w:w="57" w:type="dxa"/>
            </w:tcMar>
          </w:tcPr>
          <w:p>
            <w:pPr>
              <w:adjustRightInd w:val="0"/>
              <w:snapToGrid w:val="0"/>
              <w:spacing w:line="400" w:lineRule="exact"/>
              <w:jc w:val="center"/>
              <w:rPr>
                <w:rFonts w:ascii="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3" w:hRule="atLeast"/>
          <w:jc w:val="center"/>
        </w:trPr>
        <w:tc>
          <w:tcPr>
            <w:tcW w:w="470"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3</w:t>
            </w:r>
          </w:p>
        </w:tc>
        <w:tc>
          <w:tcPr>
            <w:tcW w:w="1571" w:type="dxa"/>
            <w:tcMar>
              <w:top w:w="57" w:type="dxa"/>
              <w:bottom w:w="57" w:type="dxa"/>
            </w:tcMar>
            <w:vAlign w:val="center"/>
          </w:tcPr>
          <w:p>
            <w:pPr>
              <w:adjustRightInd w:val="0"/>
              <w:snapToGrid w:val="0"/>
              <w:spacing w:line="400" w:lineRule="exact"/>
              <w:jc w:val="left"/>
              <w:rPr>
                <w:rFonts w:ascii="宋体"/>
                <w:sz w:val="21"/>
                <w:szCs w:val="21"/>
              </w:rPr>
            </w:pPr>
            <w:r>
              <w:rPr>
                <w:rFonts w:hint="eastAsia" w:ascii="宋体" w:hAnsi="宋体" w:cs="宋体"/>
                <w:sz w:val="21"/>
                <w:szCs w:val="21"/>
              </w:rPr>
              <w:t>受伤害职工身份证明</w:t>
            </w:r>
          </w:p>
        </w:tc>
        <w:tc>
          <w:tcPr>
            <w:tcW w:w="2259" w:type="dxa"/>
            <w:tcMar>
              <w:top w:w="57" w:type="dxa"/>
              <w:bottom w:w="57" w:type="dxa"/>
            </w:tcMar>
            <w:vAlign w:val="center"/>
          </w:tcPr>
          <w:p>
            <w:pPr>
              <w:adjustRightInd w:val="0"/>
              <w:snapToGrid w:val="0"/>
              <w:spacing w:line="400" w:lineRule="exact"/>
              <w:rPr>
                <w:rFonts w:ascii="宋体"/>
                <w:sz w:val="21"/>
                <w:szCs w:val="21"/>
                <w:highlight w:val="yellow"/>
              </w:rPr>
            </w:pPr>
            <w:r>
              <w:rPr>
                <w:rFonts w:hint="eastAsia" w:ascii="宋体" w:hAnsi="宋体" w:cs="宋体"/>
                <w:sz w:val="21"/>
                <w:szCs w:val="21"/>
              </w:rPr>
              <w:t>《工伤保险条例》（国务院令第586号，2010年12月20日修订发布</w:t>
            </w:r>
            <w:r>
              <w:rPr>
                <w:rFonts w:hint="eastAsia" w:ascii="宋体" w:hAnsi="宋体" w:cs="宋体"/>
                <w:sz w:val="21"/>
                <w:szCs w:val="21"/>
                <w:lang w:val="en-US" w:eastAsia="zh-CN"/>
              </w:rPr>
              <w:t>)</w:t>
            </w:r>
            <w:r>
              <w:rPr>
                <w:rFonts w:hint="eastAsia" w:ascii="宋体" w:hAnsi="宋体" w:cs="宋体"/>
                <w:sz w:val="21"/>
                <w:szCs w:val="21"/>
              </w:rPr>
              <w:t>第十七条</w:t>
            </w:r>
          </w:p>
        </w:tc>
        <w:tc>
          <w:tcPr>
            <w:tcW w:w="1566"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复印件</w:t>
            </w:r>
          </w:p>
          <w:p>
            <w:pPr>
              <w:adjustRightInd w:val="0"/>
              <w:snapToGrid w:val="0"/>
              <w:spacing w:line="400" w:lineRule="exact"/>
              <w:jc w:val="center"/>
              <w:rPr>
                <w:rFonts w:ascii="宋体"/>
                <w:sz w:val="21"/>
                <w:szCs w:val="21"/>
              </w:rPr>
            </w:pPr>
            <w:r>
              <w:rPr>
                <w:rFonts w:hint="eastAsia" w:ascii="宋体" w:hAnsi="宋体" w:cs="宋体"/>
                <w:sz w:val="21"/>
                <w:szCs w:val="21"/>
              </w:rPr>
              <w:t>（原件备查）</w:t>
            </w:r>
          </w:p>
        </w:tc>
        <w:tc>
          <w:tcPr>
            <w:tcW w:w="968"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否</w:t>
            </w:r>
          </w:p>
        </w:tc>
        <w:tc>
          <w:tcPr>
            <w:tcW w:w="626"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1</w:t>
            </w:r>
            <w:r>
              <w:rPr>
                <w:rFonts w:hint="eastAsia" w:ascii="宋体" w:hAnsi="宋体" w:cs="宋体"/>
                <w:sz w:val="21"/>
                <w:szCs w:val="21"/>
              </w:rPr>
              <w:t>份</w:t>
            </w:r>
          </w:p>
        </w:tc>
        <w:tc>
          <w:tcPr>
            <w:tcW w:w="682" w:type="dxa"/>
            <w:tcMar>
              <w:top w:w="57" w:type="dxa"/>
              <w:bottom w:w="57" w:type="dxa"/>
            </w:tcMar>
            <w:vAlign w:val="center"/>
          </w:tcPr>
          <w:p>
            <w:pPr>
              <w:adjustRightInd w:val="0"/>
              <w:snapToGrid w:val="0"/>
              <w:spacing w:line="400" w:lineRule="exact"/>
              <w:jc w:val="center"/>
              <w:rPr>
                <w:rFonts w:ascii="宋体"/>
                <w:sz w:val="21"/>
                <w:szCs w:val="21"/>
              </w:rPr>
            </w:pPr>
            <w:r>
              <w:rPr>
                <w:rFonts w:ascii="宋体" w:hAnsi="宋体" w:cs="宋体"/>
                <w:sz w:val="21"/>
                <w:szCs w:val="21"/>
              </w:rPr>
              <w:t>A4</w:t>
            </w:r>
            <w:r>
              <w:rPr>
                <w:rFonts w:hint="eastAsia" w:ascii="宋体" w:hAnsi="宋体" w:cs="宋体"/>
                <w:sz w:val="21"/>
                <w:szCs w:val="21"/>
              </w:rPr>
              <w:t>纸</w:t>
            </w:r>
          </w:p>
        </w:tc>
        <w:tc>
          <w:tcPr>
            <w:tcW w:w="1853"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必要</w:t>
            </w:r>
          </w:p>
        </w:tc>
        <w:tc>
          <w:tcPr>
            <w:tcW w:w="1209"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申请人</w:t>
            </w:r>
          </w:p>
          <w:p>
            <w:pPr>
              <w:adjustRightInd w:val="0"/>
              <w:snapToGrid w:val="0"/>
              <w:spacing w:line="400" w:lineRule="exact"/>
              <w:jc w:val="center"/>
              <w:rPr>
                <w:rFonts w:ascii="宋体"/>
                <w:sz w:val="21"/>
                <w:szCs w:val="21"/>
              </w:rPr>
            </w:pPr>
            <w:r>
              <w:rPr>
                <w:rFonts w:hint="eastAsia" w:ascii="宋体" w:hAnsi="宋体" w:cs="宋体"/>
                <w:sz w:val="21"/>
                <w:szCs w:val="21"/>
              </w:rPr>
              <w:t>自备</w:t>
            </w:r>
          </w:p>
        </w:tc>
        <w:tc>
          <w:tcPr>
            <w:tcW w:w="1075" w:type="dxa"/>
            <w:tcMar>
              <w:top w:w="57" w:type="dxa"/>
              <w:bottom w:w="57" w:type="dxa"/>
            </w:tcMar>
            <w:vAlign w:val="center"/>
          </w:tcPr>
          <w:p>
            <w:pPr>
              <w:adjustRightInd w:val="0"/>
              <w:snapToGrid w:val="0"/>
              <w:spacing w:line="400" w:lineRule="exact"/>
              <w:jc w:val="center"/>
              <w:rPr>
                <w:rFonts w:ascii="宋体"/>
                <w:sz w:val="21"/>
                <w:szCs w:val="21"/>
              </w:rPr>
            </w:pPr>
            <w:r>
              <w:rPr>
                <w:rFonts w:hint="eastAsia" w:ascii="宋体" w:hAnsi="宋体" w:cs="宋体"/>
                <w:sz w:val="21"/>
                <w:szCs w:val="21"/>
              </w:rPr>
              <w:t>用人单位加盖公章</w:t>
            </w:r>
          </w:p>
        </w:tc>
        <w:tc>
          <w:tcPr>
            <w:tcW w:w="875" w:type="dxa"/>
            <w:tcMar>
              <w:top w:w="57" w:type="dxa"/>
              <w:bottom w:w="57" w:type="dxa"/>
            </w:tcMar>
          </w:tcPr>
          <w:p>
            <w:pPr>
              <w:adjustRightInd w:val="0"/>
              <w:snapToGrid w:val="0"/>
              <w:spacing w:line="400" w:lineRule="exact"/>
              <w:jc w:val="center"/>
              <w:rPr>
                <w:rFonts w:ascii="宋体"/>
                <w:sz w:val="21"/>
                <w:szCs w:val="21"/>
              </w:rPr>
            </w:pPr>
          </w:p>
        </w:tc>
      </w:tr>
    </w:tbl>
    <w:p>
      <w:pPr>
        <w:spacing w:line="320" w:lineRule="exact"/>
        <w:jc w:val="left"/>
        <w:rPr>
          <w:rFonts w:ascii="方正书宋_GBK" w:eastAsia="方正书宋_GBK"/>
          <w:color w:val="FF0000"/>
          <w:sz w:val="21"/>
          <w:szCs w:val="21"/>
        </w:rPr>
      </w:pPr>
    </w:p>
    <w:p>
      <w:pPr>
        <w:sectPr>
          <w:pgSz w:w="16838" w:h="11906" w:orient="landscape"/>
          <w:pgMar w:top="1800" w:right="1440" w:bottom="1800" w:left="1440" w:header="851" w:footer="992" w:gutter="0"/>
          <w:cols w:space="425" w:num="1"/>
          <w:docGrid w:type="lines" w:linePitch="408" w:charSpace="0"/>
        </w:sectPr>
      </w:pPr>
    </w:p>
    <w:p>
      <w:pPr>
        <w:spacing w:line="590" w:lineRule="exact"/>
        <w:jc w:val="left"/>
        <w:rPr>
          <w:rFonts w:ascii="黑体" w:hAnsi="黑体" w:eastAsia="黑体" w:cs="黑体"/>
          <w:sz w:val="32"/>
          <w:szCs w:val="32"/>
        </w:rPr>
      </w:pPr>
      <w:r>
        <w:rPr>
          <w:rFonts w:hint="eastAsia" w:ascii="黑体" w:hAnsi="黑体" w:eastAsia="黑体" w:cs="黑体"/>
          <w:sz w:val="32"/>
          <w:szCs w:val="32"/>
        </w:rPr>
        <w:t>附件</w:t>
      </w:r>
      <w:r>
        <w:rPr>
          <w:rFonts w:hint="eastAsia" w:ascii="黑体" w:hAnsi="黑体" w:eastAsia="黑体" w:cs="黑体"/>
          <w:sz w:val="32"/>
          <w:szCs w:val="32"/>
          <w:lang w:val="en-US" w:eastAsia="zh-CN"/>
        </w:rPr>
        <w:t>69</w:t>
      </w:r>
      <w:r>
        <w:rPr>
          <w:rFonts w:ascii="黑体" w:hAnsi="黑体" w:eastAsia="黑体" w:cs="黑体"/>
          <w:sz w:val="32"/>
          <w:szCs w:val="32"/>
        </w:rPr>
        <w:t>-2-3</w:t>
      </w:r>
    </w:p>
    <w:p>
      <w:pPr>
        <w:spacing w:line="600" w:lineRule="exact"/>
        <w:jc w:val="center"/>
        <w:rPr>
          <w:rFonts w:ascii="方正小标宋简体" w:eastAsia="方正小标宋简体"/>
        </w:rPr>
      </w:pPr>
      <w:r>
        <w:rPr>
          <w:rFonts w:hint="eastAsia" w:ascii="方正小标宋简体" w:eastAsia="方正小标宋简体" w:cs="方正小标宋简体"/>
          <w:sz w:val="44"/>
          <w:szCs w:val="44"/>
        </w:rPr>
        <w:t>延长申报工伤认定申请表</w:t>
      </w:r>
    </w:p>
    <w:p>
      <w:pPr>
        <w:spacing w:line="300" w:lineRule="exact"/>
        <w:ind w:right="560"/>
        <w:jc w:val="center"/>
        <w:rPr>
          <w:sz w:val="28"/>
          <w:szCs w:val="28"/>
        </w:rPr>
      </w:pPr>
      <w:r>
        <w:rPr>
          <w:rFonts w:hint="eastAsia" w:cs="宋体"/>
          <w:sz w:val="28"/>
          <w:szCs w:val="28"/>
        </w:rPr>
        <w:t>　　　　　</w:t>
      </w:r>
    </w:p>
    <w:p>
      <w:pPr>
        <w:spacing w:line="300" w:lineRule="exact"/>
        <w:ind w:right="560"/>
        <w:jc w:val="center"/>
        <w:rPr>
          <w:sz w:val="24"/>
          <w:szCs w:val="24"/>
        </w:rPr>
      </w:pPr>
      <w:r>
        <w:rPr>
          <w:rFonts w:hint="eastAsia" w:cs="宋体"/>
          <w:sz w:val="24"/>
          <w:szCs w:val="24"/>
        </w:rPr>
        <w:t>　　　　　　　　　　　　　　　　　　　　　　　</w:t>
      </w:r>
      <w:r>
        <w:rPr>
          <w:sz w:val="24"/>
          <w:szCs w:val="24"/>
        </w:rPr>
        <w:t>No</w:t>
      </w:r>
      <w:r>
        <w:rPr>
          <w:rFonts w:hint="eastAsia" w:cs="宋体"/>
          <w:sz w:val="24"/>
          <w:szCs w:val="24"/>
        </w:rPr>
        <w:t>：</w:t>
      </w:r>
    </w:p>
    <w:tbl>
      <w:tblPr>
        <w:tblStyle w:val="9"/>
        <w:tblW w:w="8522"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3"/>
        <w:gridCol w:w="2224"/>
        <w:gridCol w:w="1802"/>
        <w:gridCol w:w="3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5" w:hRule="atLeast"/>
        </w:trPr>
        <w:tc>
          <w:tcPr>
            <w:tcW w:w="1483" w:type="dxa"/>
            <w:vAlign w:val="center"/>
          </w:tcPr>
          <w:p>
            <w:pPr>
              <w:tabs>
                <w:tab w:val="left" w:pos="900"/>
              </w:tabs>
              <w:spacing w:line="300" w:lineRule="exact"/>
              <w:ind w:right="7"/>
              <w:jc w:val="center"/>
              <w:rPr>
                <w:b/>
                <w:bCs/>
                <w:sz w:val="21"/>
                <w:szCs w:val="21"/>
              </w:rPr>
            </w:pPr>
            <w:r>
              <w:rPr>
                <w:rFonts w:hint="eastAsia" w:cs="宋体"/>
                <w:b/>
                <w:bCs/>
                <w:sz w:val="21"/>
                <w:szCs w:val="21"/>
              </w:rPr>
              <w:t>申请人单位</w:t>
            </w:r>
          </w:p>
        </w:tc>
        <w:tc>
          <w:tcPr>
            <w:tcW w:w="2224" w:type="dxa"/>
            <w:vAlign w:val="center"/>
          </w:tcPr>
          <w:p>
            <w:pPr>
              <w:spacing w:line="300" w:lineRule="exact"/>
              <w:ind w:right="560"/>
              <w:jc w:val="center"/>
              <w:rPr>
                <w:b/>
                <w:bCs/>
                <w:sz w:val="21"/>
                <w:szCs w:val="21"/>
              </w:rPr>
            </w:pPr>
          </w:p>
        </w:tc>
        <w:tc>
          <w:tcPr>
            <w:tcW w:w="1802" w:type="dxa"/>
            <w:vAlign w:val="center"/>
          </w:tcPr>
          <w:p>
            <w:pPr>
              <w:tabs>
                <w:tab w:val="left" w:pos="1524"/>
              </w:tabs>
              <w:spacing w:line="300" w:lineRule="exact"/>
              <w:jc w:val="center"/>
              <w:rPr>
                <w:b/>
                <w:bCs/>
                <w:sz w:val="21"/>
                <w:szCs w:val="21"/>
              </w:rPr>
            </w:pPr>
            <w:r>
              <w:rPr>
                <w:rFonts w:hint="eastAsia" w:cs="宋体"/>
                <w:b/>
                <w:bCs/>
                <w:sz w:val="21"/>
                <w:szCs w:val="21"/>
              </w:rPr>
              <w:t>受伤害职工</w:t>
            </w:r>
          </w:p>
        </w:tc>
        <w:tc>
          <w:tcPr>
            <w:tcW w:w="3013" w:type="dxa"/>
            <w:vAlign w:val="center"/>
          </w:tcPr>
          <w:p>
            <w:pPr>
              <w:spacing w:line="300" w:lineRule="exact"/>
              <w:ind w:right="560"/>
              <w:jc w:val="center"/>
              <w:rPr>
                <w:b/>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rPr>
        <w:tc>
          <w:tcPr>
            <w:tcW w:w="1483" w:type="dxa"/>
            <w:vAlign w:val="center"/>
          </w:tcPr>
          <w:p>
            <w:pPr>
              <w:tabs>
                <w:tab w:val="left" w:pos="900"/>
              </w:tabs>
              <w:spacing w:line="300" w:lineRule="exact"/>
              <w:ind w:right="7"/>
              <w:jc w:val="center"/>
              <w:rPr>
                <w:b/>
                <w:bCs/>
                <w:sz w:val="21"/>
                <w:szCs w:val="21"/>
              </w:rPr>
            </w:pPr>
            <w:r>
              <w:rPr>
                <w:rFonts w:hint="eastAsia" w:cs="宋体"/>
                <w:b/>
                <w:bCs/>
                <w:sz w:val="21"/>
                <w:szCs w:val="21"/>
              </w:rPr>
              <w:t>联系人</w:t>
            </w:r>
          </w:p>
        </w:tc>
        <w:tc>
          <w:tcPr>
            <w:tcW w:w="2224" w:type="dxa"/>
            <w:vAlign w:val="center"/>
          </w:tcPr>
          <w:p>
            <w:pPr>
              <w:spacing w:line="300" w:lineRule="exact"/>
              <w:ind w:right="560"/>
              <w:jc w:val="center"/>
              <w:rPr>
                <w:b/>
                <w:bCs/>
                <w:sz w:val="21"/>
                <w:szCs w:val="21"/>
              </w:rPr>
            </w:pPr>
          </w:p>
        </w:tc>
        <w:tc>
          <w:tcPr>
            <w:tcW w:w="1802" w:type="dxa"/>
            <w:vAlign w:val="center"/>
          </w:tcPr>
          <w:p>
            <w:pPr>
              <w:spacing w:line="300" w:lineRule="exact"/>
              <w:jc w:val="center"/>
              <w:rPr>
                <w:b/>
                <w:bCs/>
                <w:sz w:val="21"/>
                <w:szCs w:val="21"/>
              </w:rPr>
            </w:pPr>
            <w:r>
              <w:rPr>
                <w:rFonts w:hint="eastAsia" w:cs="宋体"/>
                <w:b/>
                <w:bCs/>
                <w:sz w:val="21"/>
                <w:szCs w:val="21"/>
              </w:rPr>
              <w:t>联系电话</w:t>
            </w:r>
          </w:p>
          <w:p>
            <w:pPr>
              <w:spacing w:line="300" w:lineRule="exact"/>
              <w:jc w:val="center"/>
              <w:rPr>
                <w:b/>
                <w:bCs/>
                <w:sz w:val="21"/>
                <w:szCs w:val="21"/>
              </w:rPr>
            </w:pPr>
            <w:r>
              <w:rPr>
                <w:rFonts w:hint="eastAsia" w:cs="宋体"/>
                <w:b/>
                <w:bCs/>
                <w:sz w:val="21"/>
                <w:szCs w:val="21"/>
              </w:rPr>
              <w:t>（电话、手机）</w:t>
            </w:r>
          </w:p>
        </w:tc>
        <w:tc>
          <w:tcPr>
            <w:tcW w:w="3013" w:type="dxa"/>
            <w:vAlign w:val="center"/>
          </w:tcPr>
          <w:p>
            <w:pPr>
              <w:spacing w:line="300" w:lineRule="exact"/>
              <w:ind w:right="560"/>
              <w:jc w:val="center"/>
              <w:rPr>
                <w:b/>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6" w:hRule="atLeast"/>
        </w:trPr>
        <w:tc>
          <w:tcPr>
            <w:tcW w:w="1483" w:type="dxa"/>
            <w:vAlign w:val="center"/>
          </w:tcPr>
          <w:p>
            <w:pPr>
              <w:tabs>
                <w:tab w:val="left" w:pos="900"/>
              </w:tabs>
              <w:spacing w:line="300" w:lineRule="exact"/>
              <w:ind w:right="7"/>
              <w:jc w:val="center"/>
              <w:rPr>
                <w:b/>
                <w:bCs/>
                <w:sz w:val="21"/>
                <w:szCs w:val="21"/>
              </w:rPr>
            </w:pPr>
            <w:r>
              <w:rPr>
                <w:rFonts w:hint="eastAsia" w:cs="宋体"/>
                <w:b/>
                <w:bCs/>
                <w:sz w:val="21"/>
                <w:szCs w:val="21"/>
              </w:rPr>
              <w:t>事</w:t>
            </w:r>
          </w:p>
          <w:p>
            <w:pPr>
              <w:tabs>
                <w:tab w:val="left" w:pos="900"/>
              </w:tabs>
              <w:spacing w:line="300" w:lineRule="exact"/>
              <w:ind w:right="7"/>
              <w:jc w:val="center"/>
              <w:rPr>
                <w:b/>
                <w:bCs/>
                <w:sz w:val="21"/>
                <w:szCs w:val="21"/>
              </w:rPr>
            </w:pPr>
            <w:r>
              <w:rPr>
                <w:rFonts w:hint="eastAsia" w:cs="宋体"/>
                <w:b/>
                <w:bCs/>
                <w:sz w:val="21"/>
                <w:szCs w:val="21"/>
              </w:rPr>
              <w:t>故</w:t>
            </w:r>
          </w:p>
          <w:p>
            <w:pPr>
              <w:tabs>
                <w:tab w:val="left" w:pos="900"/>
              </w:tabs>
              <w:spacing w:line="300" w:lineRule="exact"/>
              <w:ind w:right="7"/>
              <w:jc w:val="center"/>
              <w:rPr>
                <w:b/>
                <w:bCs/>
                <w:sz w:val="21"/>
                <w:szCs w:val="21"/>
              </w:rPr>
            </w:pPr>
            <w:r>
              <w:rPr>
                <w:rFonts w:hint="eastAsia" w:cs="宋体"/>
                <w:b/>
                <w:bCs/>
                <w:sz w:val="21"/>
                <w:szCs w:val="21"/>
              </w:rPr>
              <w:t>简</w:t>
            </w:r>
          </w:p>
          <w:p>
            <w:pPr>
              <w:tabs>
                <w:tab w:val="left" w:pos="900"/>
              </w:tabs>
              <w:spacing w:line="300" w:lineRule="exact"/>
              <w:ind w:right="7"/>
              <w:jc w:val="center"/>
              <w:rPr>
                <w:b/>
                <w:bCs/>
                <w:sz w:val="21"/>
                <w:szCs w:val="21"/>
              </w:rPr>
            </w:pPr>
            <w:r>
              <w:rPr>
                <w:rFonts w:hint="eastAsia" w:cs="宋体"/>
                <w:b/>
                <w:bCs/>
                <w:sz w:val="21"/>
                <w:szCs w:val="21"/>
              </w:rPr>
              <w:t>介</w:t>
            </w:r>
          </w:p>
        </w:tc>
        <w:tc>
          <w:tcPr>
            <w:tcW w:w="7039" w:type="dxa"/>
            <w:gridSpan w:val="3"/>
            <w:vAlign w:val="bottom"/>
          </w:tcPr>
          <w:p>
            <w:pPr>
              <w:spacing w:line="300" w:lineRule="exact"/>
              <w:ind w:right="35"/>
              <w:jc w:val="right"/>
              <w:rPr>
                <w:b/>
                <w:bCs/>
                <w:sz w:val="21"/>
                <w:szCs w:val="21"/>
              </w:rPr>
            </w:pPr>
            <w:r>
              <w:rPr>
                <w:b/>
                <w:bCs/>
                <w:sz w:val="21"/>
                <w:szCs w:val="21"/>
              </w:rPr>
              <w:t xml:space="preserve">  </w:t>
            </w:r>
          </w:p>
          <w:p>
            <w:pPr>
              <w:spacing w:line="300" w:lineRule="exact"/>
              <w:ind w:right="560"/>
              <w:jc w:val="right"/>
              <w:rPr>
                <w:b/>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60" w:hRule="atLeast"/>
        </w:trPr>
        <w:tc>
          <w:tcPr>
            <w:tcW w:w="1483" w:type="dxa"/>
            <w:vAlign w:val="center"/>
          </w:tcPr>
          <w:p>
            <w:pPr>
              <w:tabs>
                <w:tab w:val="left" w:pos="900"/>
              </w:tabs>
              <w:spacing w:line="300" w:lineRule="exact"/>
              <w:ind w:right="7"/>
              <w:jc w:val="center"/>
              <w:rPr>
                <w:b/>
                <w:bCs/>
                <w:sz w:val="21"/>
                <w:szCs w:val="21"/>
              </w:rPr>
            </w:pPr>
            <w:r>
              <w:rPr>
                <w:rFonts w:hint="eastAsia" w:cs="宋体"/>
                <w:b/>
                <w:bCs/>
                <w:sz w:val="21"/>
                <w:szCs w:val="21"/>
              </w:rPr>
              <w:t>申</w:t>
            </w:r>
          </w:p>
          <w:p>
            <w:pPr>
              <w:tabs>
                <w:tab w:val="left" w:pos="900"/>
              </w:tabs>
              <w:spacing w:line="300" w:lineRule="exact"/>
              <w:ind w:right="7"/>
              <w:jc w:val="center"/>
              <w:rPr>
                <w:b/>
                <w:bCs/>
                <w:sz w:val="21"/>
                <w:szCs w:val="21"/>
              </w:rPr>
            </w:pPr>
            <w:r>
              <w:rPr>
                <w:rFonts w:hint="eastAsia" w:cs="宋体"/>
                <w:b/>
                <w:bCs/>
                <w:sz w:val="21"/>
                <w:szCs w:val="21"/>
              </w:rPr>
              <w:t>请</w:t>
            </w:r>
          </w:p>
          <w:p>
            <w:pPr>
              <w:tabs>
                <w:tab w:val="left" w:pos="900"/>
              </w:tabs>
              <w:spacing w:line="300" w:lineRule="exact"/>
              <w:ind w:right="7"/>
              <w:jc w:val="center"/>
              <w:rPr>
                <w:b/>
                <w:bCs/>
                <w:sz w:val="21"/>
                <w:szCs w:val="21"/>
              </w:rPr>
            </w:pPr>
            <w:r>
              <w:rPr>
                <w:rFonts w:hint="eastAsia" w:cs="宋体"/>
                <w:b/>
                <w:bCs/>
                <w:sz w:val="21"/>
                <w:szCs w:val="21"/>
              </w:rPr>
              <w:t>延</w:t>
            </w:r>
          </w:p>
          <w:p>
            <w:pPr>
              <w:tabs>
                <w:tab w:val="left" w:pos="900"/>
              </w:tabs>
              <w:spacing w:line="300" w:lineRule="exact"/>
              <w:ind w:right="7"/>
              <w:jc w:val="center"/>
              <w:rPr>
                <w:b/>
                <w:bCs/>
                <w:sz w:val="21"/>
                <w:szCs w:val="21"/>
              </w:rPr>
            </w:pPr>
            <w:r>
              <w:rPr>
                <w:rFonts w:hint="eastAsia" w:cs="宋体"/>
                <w:b/>
                <w:bCs/>
                <w:sz w:val="21"/>
                <w:szCs w:val="21"/>
              </w:rPr>
              <w:t>长</w:t>
            </w:r>
          </w:p>
          <w:p>
            <w:pPr>
              <w:tabs>
                <w:tab w:val="left" w:pos="900"/>
              </w:tabs>
              <w:spacing w:line="300" w:lineRule="exact"/>
              <w:ind w:right="7"/>
              <w:jc w:val="center"/>
              <w:rPr>
                <w:b/>
                <w:bCs/>
                <w:sz w:val="21"/>
                <w:szCs w:val="21"/>
              </w:rPr>
            </w:pPr>
            <w:r>
              <w:rPr>
                <w:rFonts w:hint="eastAsia" w:cs="宋体"/>
                <w:b/>
                <w:bCs/>
                <w:sz w:val="21"/>
                <w:szCs w:val="21"/>
              </w:rPr>
              <w:t>理</w:t>
            </w:r>
          </w:p>
          <w:p>
            <w:pPr>
              <w:tabs>
                <w:tab w:val="left" w:pos="900"/>
              </w:tabs>
              <w:spacing w:line="300" w:lineRule="exact"/>
              <w:ind w:right="7"/>
              <w:jc w:val="center"/>
              <w:rPr>
                <w:b/>
                <w:bCs/>
                <w:sz w:val="21"/>
                <w:szCs w:val="21"/>
              </w:rPr>
            </w:pPr>
            <w:r>
              <w:rPr>
                <w:rFonts w:hint="eastAsia" w:cs="宋体"/>
                <w:b/>
                <w:bCs/>
                <w:sz w:val="21"/>
                <w:szCs w:val="21"/>
              </w:rPr>
              <w:t>由</w:t>
            </w:r>
          </w:p>
          <w:p>
            <w:pPr>
              <w:tabs>
                <w:tab w:val="left" w:pos="900"/>
              </w:tabs>
              <w:spacing w:line="300" w:lineRule="exact"/>
              <w:ind w:right="7"/>
              <w:jc w:val="center"/>
              <w:rPr>
                <w:b/>
                <w:bCs/>
                <w:sz w:val="21"/>
                <w:szCs w:val="21"/>
              </w:rPr>
            </w:pPr>
            <w:r>
              <w:rPr>
                <w:rFonts w:hint="eastAsia" w:cs="宋体"/>
                <w:b/>
                <w:bCs/>
                <w:sz w:val="21"/>
                <w:szCs w:val="21"/>
              </w:rPr>
              <w:t>及</w:t>
            </w:r>
          </w:p>
          <w:p>
            <w:pPr>
              <w:tabs>
                <w:tab w:val="left" w:pos="900"/>
              </w:tabs>
              <w:spacing w:line="300" w:lineRule="exact"/>
              <w:ind w:right="7"/>
              <w:jc w:val="center"/>
              <w:rPr>
                <w:b/>
                <w:bCs/>
                <w:sz w:val="21"/>
                <w:szCs w:val="21"/>
              </w:rPr>
            </w:pPr>
            <w:r>
              <w:rPr>
                <w:rFonts w:hint="eastAsia" w:cs="宋体"/>
                <w:b/>
                <w:bCs/>
                <w:sz w:val="21"/>
                <w:szCs w:val="21"/>
              </w:rPr>
              <w:t>时</w:t>
            </w:r>
          </w:p>
          <w:p>
            <w:pPr>
              <w:tabs>
                <w:tab w:val="left" w:pos="900"/>
              </w:tabs>
              <w:spacing w:line="300" w:lineRule="exact"/>
              <w:ind w:right="7"/>
              <w:jc w:val="center"/>
              <w:rPr>
                <w:sz w:val="21"/>
                <w:szCs w:val="21"/>
              </w:rPr>
            </w:pPr>
            <w:r>
              <w:rPr>
                <w:rFonts w:hint="eastAsia" w:cs="宋体"/>
                <w:b/>
                <w:bCs/>
                <w:sz w:val="21"/>
                <w:szCs w:val="21"/>
              </w:rPr>
              <w:t>间</w:t>
            </w:r>
          </w:p>
        </w:tc>
        <w:tc>
          <w:tcPr>
            <w:tcW w:w="7039" w:type="dxa"/>
            <w:gridSpan w:val="3"/>
            <w:vAlign w:val="bottom"/>
          </w:tcPr>
          <w:p>
            <w:pPr>
              <w:spacing w:line="300" w:lineRule="exact"/>
              <w:ind w:right="560"/>
              <w:jc w:val="right"/>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8522" w:type="dxa"/>
            <w:gridSpan w:val="4"/>
            <w:vAlign w:val="center"/>
          </w:tcPr>
          <w:p>
            <w:pPr>
              <w:spacing w:line="300" w:lineRule="exact"/>
              <w:ind w:right="980"/>
              <w:jc w:val="left"/>
              <w:rPr>
                <w:sz w:val="21"/>
                <w:szCs w:val="21"/>
              </w:rPr>
            </w:pPr>
            <w:r>
              <w:rPr>
                <w:rFonts w:hint="eastAsia" w:cs="宋体"/>
                <w:sz w:val="21"/>
                <w:szCs w:val="21"/>
              </w:rPr>
              <w:t>以下由社会保险行政部门填写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47" w:hRule="atLeast"/>
        </w:trPr>
        <w:tc>
          <w:tcPr>
            <w:tcW w:w="1483" w:type="dxa"/>
            <w:vAlign w:val="center"/>
          </w:tcPr>
          <w:p>
            <w:pPr>
              <w:tabs>
                <w:tab w:val="left" w:pos="900"/>
              </w:tabs>
              <w:spacing w:line="300" w:lineRule="exact"/>
              <w:ind w:right="7"/>
              <w:jc w:val="center"/>
              <w:rPr>
                <w:b/>
                <w:bCs/>
                <w:sz w:val="21"/>
                <w:szCs w:val="21"/>
              </w:rPr>
            </w:pPr>
            <w:r>
              <w:rPr>
                <w:rFonts w:hint="eastAsia" w:cs="宋体"/>
                <w:b/>
                <w:bCs/>
                <w:sz w:val="21"/>
                <w:szCs w:val="21"/>
              </w:rPr>
              <w:t>拟</w:t>
            </w:r>
          </w:p>
          <w:p>
            <w:pPr>
              <w:tabs>
                <w:tab w:val="left" w:pos="900"/>
              </w:tabs>
              <w:spacing w:line="300" w:lineRule="exact"/>
              <w:ind w:right="7"/>
              <w:jc w:val="center"/>
              <w:rPr>
                <w:b/>
                <w:bCs/>
                <w:sz w:val="21"/>
                <w:szCs w:val="21"/>
              </w:rPr>
            </w:pPr>
            <w:r>
              <w:rPr>
                <w:rFonts w:hint="eastAsia" w:cs="宋体"/>
                <w:b/>
                <w:bCs/>
                <w:sz w:val="21"/>
                <w:szCs w:val="21"/>
              </w:rPr>
              <w:t>办</w:t>
            </w:r>
          </w:p>
          <w:p>
            <w:pPr>
              <w:tabs>
                <w:tab w:val="left" w:pos="900"/>
              </w:tabs>
              <w:spacing w:line="300" w:lineRule="exact"/>
              <w:ind w:right="7"/>
              <w:jc w:val="center"/>
              <w:rPr>
                <w:b/>
                <w:bCs/>
                <w:sz w:val="21"/>
                <w:szCs w:val="21"/>
              </w:rPr>
            </w:pPr>
            <w:r>
              <w:rPr>
                <w:rFonts w:hint="eastAsia" w:cs="宋体"/>
                <w:b/>
                <w:bCs/>
                <w:sz w:val="21"/>
                <w:szCs w:val="21"/>
              </w:rPr>
              <w:t>意</w:t>
            </w:r>
          </w:p>
          <w:p>
            <w:pPr>
              <w:tabs>
                <w:tab w:val="left" w:pos="900"/>
              </w:tabs>
              <w:spacing w:line="300" w:lineRule="exact"/>
              <w:ind w:right="7"/>
              <w:jc w:val="center"/>
              <w:rPr>
                <w:sz w:val="21"/>
                <w:szCs w:val="21"/>
              </w:rPr>
            </w:pPr>
            <w:r>
              <w:rPr>
                <w:rFonts w:hint="eastAsia" w:cs="宋体"/>
                <w:b/>
                <w:bCs/>
                <w:sz w:val="21"/>
                <w:szCs w:val="21"/>
              </w:rPr>
              <w:t>见</w:t>
            </w:r>
          </w:p>
        </w:tc>
        <w:tc>
          <w:tcPr>
            <w:tcW w:w="7039" w:type="dxa"/>
            <w:gridSpan w:val="3"/>
            <w:vAlign w:val="bottom"/>
          </w:tcPr>
          <w:p>
            <w:pPr>
              <w:wordWrap w:val="0"/>
              <w:spacing w:line="300" w:lineRule="exact"/>
              <w:ind w:right="560"/>
              <w:jc w:val="right"/>
              <w:rPr>
                <w:sz w:val="21"/>
                <w:szCs w:val="21"/>
              </w:rPr>
            </w:pPr>
            <w:r>
              <w:rPr>
                <w:rFonts w:hint="eastAsia" w:cs="宋体"/>
                <w:sz w:val="21"/>
                <w:szCs w:val="21"/>
              </w:rPr>
              <w:t>拟办人：</w:t>
            </w:r>
            <w:r>
              <w:rPr>
                <w:sz w:val="21"/>
                <w:szCs w:val="21"/>
              </w:rPr>
              <w:t xml:space="preserve">          </w:t>
            </w:r>
          </w:p>
          <w:p>
            <w:pPr>
              <w:wordWrap w:val="0"/>
              <w:spacing w:line="300" w:lineRule="exact"/>
              <w:ind w:right="560"/>
              <w:jc w:val="right"/>
              <w:rPr>
                <w:sz w:val="21"/>
                <w:szCs w:val="21"/>
              </w:rPr>
            </w:pPr>
            <w:r>
              <w:rPr>
                <w:rFonts w:hint="eastAsia" w:cs="宋体"/>
                <w:sz w:val="21"/>
                <w:szCs w:val="21"/>
              </w:rPr>
              <w:t>年</w:t>
            </w:r>
            <w:r>
              <w:rPr>
                <w:sz w:val="21"/>
                <w:szCs w:val="21"/>
              </w:rPr>
              <w:t xml:space="preserve"> </w:t>
            </w:r>
            <w:r>
              <w:rPr>
                <w:rFonts w:hint="eastAsia" w:cs="宋体"/>
                <w:sz w:val="21"/>
                <w:szCs w:val="21"/>
              </w:rPr>
              <w:t>　月　</w:t>
            </w:r>
            <w:r>
              <w:rPr>
                <w:sz w:val="21"/>
                <w:szCs w:val="21"/>
              </w:rPr>
              <w:t xml:space="preserve">  </w:t>
            </w:r>
            <w:r>
              <w:rPr>
                <w:rFonts w:hint="eastAsia" w:cs="宋体"/>
                <w:sz w:val="21"/>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7" w:hRule="atLeast"/>
        </w:trPr>
        <w:tc>
          <w:tcPr>
            <w:tcW w:w="1483" w:type="dxa"/>
            <w:vAlign w:val="center"/>
          </w:tcPr>
          <w:p>
            <w:pPr>
              <w:tabs>
                <w:tab w:val="left" w:pos="900"/>
              </w:tabs>
              <w:spacing w:line="300" w:lineRule="exact"/>
              <w:ind w:right="7"/>
              <w:jc w:val="center"/>
              <w:rPr>
                <w:b/>
                <w:bCs/>
                <w:sz w:val="21"/>
                <w:szCs w:val="21"/>
              </w:rPr>
            </w:pPr>
            <w:r>
              <w:rPr>
                <w:rFonts w:hint="eastAsia" w:cs="宋体"/>
                <w:b/>
                <w:bCs/>
                <w:sz w:val="21"/>
                <w:szCs w:val="21"/>
              </w:rPr>
              <w:t>初</w:t>
            </w:r>
          </w:p>
          <w:p>
            <w:pPr>
              <w:tabs>
                <w:tab w:val="left" w:pos="900"/>
              </w:tabs>
              <w:spacing w:line="300" w:lineRule="exact"/>
              <w:ind w:right="7"/>
              <w:jc w:val="center"/>
              <w:rPr>
                <w:b/>
                <w:bCs/>
                <w:sz w:val="21"/>
                <w:szCs w:val="21"/>
              </w:rPr>
            </w:pPr>
            <w:r>
              <w:rPr>
                <w:rFonts w:hint="eastAsia" w:cs="宋体"/>
                <w:b/>
                <w:bCs/>
                <w:sz w:val="21"/>
                <w:szCs w:val="21"/>
              </w:rPr>
              <w:t>审</w:t>
            </w:r>
          </w:p>
          <w:p>
            <w:pPr>
              <w:tabs>
                <w:tab w:val="left" w:pos="900"/>
              </w:tabs>
              <w:spacing w:line="300" w:lineRule="exact"/>
              <w:ind w:right="7"/>
              <w:jc w:val="center"/>
              <w:rPr>
                <w:b/>
                <w:bCs/>
                <w:sz w:val="21"/>
                <w:szCs w:val="21"/>
              </w:rPr>
            </w:pPr>
            <w:r>
              <w:rPr>
                <w:rFonts w:hint="eastAsia" w:cs="宋体"/>
                <w:b/>
                <w:bCs/>
                <w:sz w:val="21"/>
                <w:szCs w:val="21"/>
              </w:rPr>
              <w:t>意</w:t>
            </w:r>
          </w:p>
          <w:p>
            <w:pPr>
              <w:tabs>
                <w:tab w:val="left" w:pos="900"/>
              </w:tabs>
              <w:spacing w:line="300" w:lineRule="exact"/>
              <w:ind w:right="7"/>
              <w:jc w:val="center"/>
              <w:rPr>
                <w:sz w:val="21"/>
                <w:szCs w:val="21"/>
              </w:rPr>
            </w:pPr>
            <w:r>
              <w:rPr>
                <w:rFonts w:hint="eastAsia" w:cs="宋体"/>
                <w:b/>
                <w:bCs/>
                <w:sz w:val="21"/>
                <w:szCs w:val="21"/>
              </w:rPr>
              <w:t>见</w:t>
            </w:r>
          </w:p>
        </w:tc>
        <w:tc>
          <w:tcPr>
            <w:tcW w:w="7039" w:type="dxa"/>
            <w:gridSpan w:val="3"/>
            <w:vAlign w:val="bottom"/>
          </w:tcPr>
          <w:p>
            <w:pPr>
              <w:wordWrap w:val="0"/>
              <w:spacing w:line="300" w:lineRule="exact"/>
              <w:ind w:right="560"/>
              <w:jc w:val="right"/>
              <w:rPr>
                <w:sz w:val="21"/>
                <w:szCs w:val="21"/>
              </w:rPr>
            </w:pPr>
            <w:r>
              <w:rPr>
                <w:rFonts w:hint="eastAsia" w:cs="宋体"/>
                <w:sz w:val="21"/>
                <w:szCs w:val="21"/>
              </w:rPr>
              <w:t>初审人：</w:t>
            </w:r>
            <w:r>
              <w:rPr>
                <w:sz w:val="21"/>
                <w:szCs w:val="21"/>
              </w:rPr>
              <w:t xml:space="preserve">          </w:t>
            </w:r>
          </w:p>
          <w:p>
            <w:pPr>
              <w:wordWrap w:val="0"/>
              <w:spacing w:line="300" w:lineRule="exact"/>
              <w:ind w:right="560"/>
              <w:jc w:val="right"/>
              <w:rPr>
                <w:sz w:val="21"/>
                <w:szCs w:val="21"/>
              </w:rPr>
            </w:pPr>
            <w:r>
              <w:rPr>
                <w:rFonts w:hint="eastAsia" w:cs="宋体"/>
                <w:sz w:val="21"/>
                <w:szCs w:val="21"/>
              </w:rPr>
              <w:t>年</w:t>
            </w:r>
            <w:r>
              <w:rPr>
                <w:sz w:val="21"/>
                <w:szCs w:val="21"/>
              </w:rPr>
              <w:t xml:space="preserve">   </w:t>
            </w:r>
            <w:r>
              <w:rPr>
                <w:rFonts w:hint="eastAsia" w:cs="宋体"/>
                <w:sz w:val="21"/>
                <w:szCs w:val="21"/>
              </w:rPr>
              <w:t>月　</w:t>
            </w:r>
            <w:r>
              <w:rPr>
                <w:sz w:val="21"/>
                <w:szCs w:val="21"/>
              </w:rPr>
              <w:t xml:space="preserve">  </w:t>
            </w:r>
            <w:r>
              <w:rPr>
                <w:rFonts w:hint="eastAsia" w:cs="宋体"/>
                <w:sz w:val="21"/>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75" w:hRule="atLeast"/>
        </w:trPr>
        <w:tc>
          <w:tcPr>
            <w:tcW w:w="1483" w:type="dxa"/>
            <w:vAlign w:val="center"/>
          </w:tcPr>
          <w:p>
            <w:pPr>
              <w:tabs>
                <w:tab w:val="left" w:pos="900"/>
              </w:tabs>
              <w:spacing w:line="300" w:lineRule="exact"/>
              <w:ind w:right="7"/>
              <w:jc w:val="center"/>
              <w:rPr>
                <w:b/>
                <w:bCs/>
                <w:sz w:val="21"/>
                <w:szCs w:val="21"/>
              </w:rPr>
            </w:pPr>
            <w:r>
              <w:rPr>
                <w:rFonts w:hint="eastAsia" w:cs="宋体"/>
                <w:b/>
                <w:bCs/>
                <w:sz w:val="21"/>
                <w:szCs w:val="21"/>
              </w:rPr>
              <w:t>审</w:t>
            </w:r>
          </w:p>
          <w:p>
            <w:pPr>
              <w:tabs>
                <w:tab w:val="left" w:pos="900"/>
              </w:tabs>
              <w:spacing w:line="300" w:lineRule="exact"/>
              <w:ind w:right="7"/>
              <w:jc w:val="center"/>
              <w:rPr>
                <w:b/>
                <w:bCs/>
                <w:sz w:val="21"/>
                <w:szCs w:val="21"/>
              </w:rPr>
            </w:pPr>
            <w:r>
              <w:rPr>
                <w:rFonts w:hint="eastAsia" w:cs="宋体"/>
                <w:b/>
                <w:bCs/>
                <w:sz w:val="21"/>
                <w:szCs w:val="21"/>
              </w:rPr>
              <w:t>核</w:t>
            </w:r>
          </w:p>
          <w:p>
            <w:pPr>
              <w:tabs>
                <w:tab w:val="left" w:pos="900"/>
              </w:tabs>
              <w:spacing w:line="300" w:lineRule="exact"/>
              <w:ind w:right="7"/>
              <w:jc w:val="center"/>
              <w:rPr>
                <w:b/>
                <w:bCs/>
                <w:sz w:val="21"/>
                <w:szCs w:val="21"/>
              </w:rPr>
            </w:pPr>
            <w:r>
              <w:rPr>
                <w:rFonts w:hint="eastAsia" w:cs="宋体"/>
                <w:b/>
                <w:bCs/>
                <w:sz w:val="21"/>
                <w:szCs w:val="21"/>
              </w:rPr>
              <w:t>意</w:t>
            </w:r>
          </w:p>
          <w:p>
            <w:pPr>
              <w:tabs>
                <w:tab w:val="left" w:pos="900"/>
              </w:tabs>
              <w:spacing w:line="300" w:lineRule="exact"/>
              <w:ind w:right="7"/>
              <w:jc w:val="center"/>
              <w:rPr>
                <w:sz w:val="21"/>
                <w:szCs w:val="21"/>
              </w:rPr>
            </w:pPr>
            <w:r>
              <w:rPr>
                <w:rFonts w:hint="eastAsia" w:cs="宋体"/>
                <w:b/>
                <w:bCs/>
                <w:sz w:val="21"/>
                <w:szCs w:val="21"/>
              </w:rPr>
              <w:t>见</w:t>
            </w:r>
          </w:p>
        </w:tc>
        <w:tc>
          <w:tcPr>
            <w:tcW w:w="7039" w:type="dxa"/>
            <w:gridSpan w:val="3"/>
            <w:vAlign w:val="bottom"/>
          </w:tcPr>
          <w:p>
            <w:pPr>
              <w:wordWrap w:val="0"/>
              <w:spacing w:line="300" w:lineRule="exact"/>
              <w:ind w:right="560"/>
              <w:jc w:val="right"/>
              <w:rPr>
                <w:sz w:val="21"/>
                <w:szCs w:val="21"/>
              </w:rPr>
            </w:pPr>
            <w:r>
              <w:rPr>
                <w:rFonts w:hint="eastAsia" w:cs="宋体"/>
                <w:sz w:val="21"/>
                <w:szCs w:val="21"/>
              </w:rPr>
              <w:t>负责人：</w:t>
            </w:r>
            <w:r>
              <w:rPr>
                <w:sz w:val="21"/>
                <w:szCs w:val="21"/>
              </w:rPr>
              <w:t xml:space="preserve">          </w:t>
            </w:r>
          </w:p>
          <w:p>
            <w:pPr>
              <w:spacing w:line="300" w:lineRule="exact"/>
              <w:ind w:right="560"/>
              <w:jc w:val="right"/>
              <w:rPr>
                <w:sz w:val="21"/>
                <w:szCs w:val="21"/>
              </w:rPr>
            </w:pPr>
            <w:r>
              <w:rPr>
                <w:rFonts w:hint="eastAsia" w:cs="宋体"/>
                <w:sz w:val="21"/>
                <w:szCs w:val="21"/>
              </w:rPr>
              <w:t>年</w:t>
            </w:r>
            <w:r>
              <w:rPr>
                <w:sz w:val="21"/>
                <w:szCs w:val="21"/>
              </w:rPr>
              <w:t xml:space="preserve">   </w:t>
            </w:r>
            <w:r>
              <w:rPr>
                <w:rFonts w:hint="eastAsia" w:cs="宋体"/>
                <w:sz w:val="21"/>
                <w:szCs w:val="21"/>
              </w:rPr>
              <w:t>月　</w:t>
            </w:r>
            <w:r>
              <w:rPr>
                <w:sz w:val="21"/>
                <w:szCs w:val="21"/>
              </w:rPr>
              <w:t xml:space="preserve">  </w:t>
            </w:r>
            <w:r>
              <w:rPr>
                <w:rFonts w:hint="eastAsia" w:cs="宋体"/>
                <w:sz w:val="21"/>
                <w:szCs w:val="21"/>
              </w:rPr>
              <w:t>日</w:t>
            </w:r>
          </w:p>
        </w:tc>
      </w:tr>
    </w:tbl>
    <w:p>
      <w:pPr>
        <w:tabs>
          <w:tab w:val="left" w:pos="1050"/>
          <w:tab w:val="center" w:pos="7285"/>
        </w:tabs>
        <w:spacing w:line="590" w:lineRule="exact"/>
        <w:rPr>
          <w:rFonts w:ascii="黑体" w:hAnsi="黑体" w:eastAsia="黑体" w:cs="黑体"/>
          <w:sz w:val="32"/>
          <w:szCs w:val="32"/>
        </w:rPr>
      </w:pPr>
      <w:r>
        <w:rPr>
          <w:rFonts w:hint="eastAsia" w:ascii="宋体" w:hAnsi="宋体" w:cs="宋体"/>
          <w:kern w:val="44"/>
          <w:sz w:val="21"/>
          <w:szCs w:val="21"/>
        </w:rPr>
        <w:t>注：此表不予退还。</w:t>
      </w:r>
      <w:r>
        <w:rPr>
          <w:rFonts w:ascii="黑体" w:hAnsi="黑体" w:eastAsia="黑体"/>
          <w:kern w:val="44"/>
        </w:rPr>
        <w:br w:type="page"/>
      </w:r>
      <w:r>
        <w:rPr>
          <w:rFonts w:hint="eastAsia" w:ascii="黑体" w:hAnsi="黑体" w:eastAsia="黑体" w:cs="黑体"/>
          <w:sz w:val="32"/>
          <w:szCs w:val="32"/>
        </w:rPr>
        <w:t>附件</w:t>
      </w:r>
      <w:r>
        <w:rPr>
          <w:rFonts w:hint="eastAsia" w:ascii="黑体" w:hAnsi="黑体" w:eastAsia="黑体" w:cs="黑体"/>
          <w:sz w:val="32"/>
          <w:szCs w:val="32"/>
          <w:lang w:val="en-US" w:eastAsia="zh-CN"/>
        </w:rPr>
        <w:t>69</w:t>
      </w:r>
      <w:r>
        <w:rPr>
          <w:rFonts w:ascii="黑体" w:hAnsi="黑体" w:eastAsia="黑体" w:cs="黑体"/>
          <w:sz w:val="32"/>
          <w:szCs w:val="32"/>
        </w:rPr>
        <w:t>-2-4</w:t>
      </w:r>
    </w:p>
    <w:p>
      <w:pPr>
        <w:spacing w:line="600" w:lineRule="exact"/>
        <w:jc w:val="center"/>
        <w:rPr>
          <w:rFonts w:ascii="方正小标宋简体" w:eastAsia="方正小标宋简体"/>
        </w:rPr>
      </w:pPr>
      <w:r>
        <w:rPr>
          <w:rFonts w:hint="eastAsia" w:ascii="方正小标宋简体" w:eastAsia="方正小标宋简体" w:cs="方正小标宋简体"/>
          <w:sz w:val="44"/>
          <w:szCs w:val="44"/>
        </w:rPr>
        <w:t>延长申报工伤认定申请表（范本）</w:t>
      </w:r>
    </w:p>
    <w:p>
      <w:pPr>
        <w:spacing w:line="300" w:lineRule="exact"/>
        <w:ind w:right="560"/>
        <w:jc w:val="center"/>
        <w:rPr>
          <w:sz w:val="28"/>
          <w:szCs w:val="28"/>
        </w:rPr>
      </w:pPr>
      <w:r>
        <w:rPr>
          <w:rFonts w:hint="eastAsia" w:cs="宋体"/>
          <w:sz w:val="28"/>
          <w:szCs w:val="28"/>
        </w:rPr>
        <w:t>　　　　　</w:t>
      </w:r>
    </w:p>
    <w:p>
      <w:pPr>
        <w:spacing w:line="300" w:lineRule="exact"/>
        <w:ind w:right="560"/>
        <w:jc w:val="center"/>
        <w:rPr>
          <w:sz w:val="24"/>
          <w:szCs w:val="24"/>
        </w:rPr>
      </w:pPr>
      <w:r>
        <w:rPr>
          <w:rFonts w:hint="eastAsia" w:cs="宋体"/>
          <w:sz w:val="24"/>
          <w:szCs w:val="24"/>
        </w:rPr>
        <w:t>　　　　　　　　　　　　　　　　　　　　　　　</w:t>
      </w:r>
      <w:r>
        <w:rPr>
          <w:sz w:val="24"/>
          <w:szCs w:val="24"/>
        </w:rPr>
        <w:t>No</w:t>
      </w:r>
      <w:r>
        <w:rPr>
          <w:rFonts w:hint="eastAsia" w:cs="宋体"/>
          <w:sz w:val="24"/>
          <w:szCs w:val="24"/>
        </w:rPr>
        <w:t>：</w:t>
      </w:r>
    </w:p>
    <w:tbl>
      <w:tblPr>
        <w:tblStyle w:val="9"/>
        <w:tblW w:w="8522" w:type="dxa"/>
        <w:tblInd w:w="-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483"/>
        <w:gridCol w:w="2224"/>
        <w:gridCol w:w="1802"/>
        <w:gridCol w:w="3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675" w:hRule="atLeast"/>
        </w:trPr>
        <w:tc>
          <w:tcPr>
            <w:tcW w:w="1483" w:type="dxa"/>
            <w:tcMar>
              <w:top w:w="0" w:type="dxa"/>
              <w:left w:w="108" w:type="dxa"/>
              <w:bottom w:w="0" w:type="dxa"/>
              <w:right w:w="108" w:type="dxa"/>
            </w:tcMar>
            <w:vAlign w:val="center"/>
          </w:tcPr>
          <w:p>
            <w:pPr>
              <w:tabs>
                <w:tab w:val="left" w:pos="900"/>
              </w:tabs>
              <w:spacing w:line="300" w:lineRule="exact"/>
              <w:ind w:right="7"/>
              <w:jc w:val="center"/>
              <w:rPr>
                <w:b/>
                <w:bCs/>
                <w:sz w:val="21"/>
                <w:szCs w:val="21"/>
              </w:rPr>
            </w:pPr>
            <w:r>
              <w:rPr>
                <w:rFonts w:hint="eastAsia" w:cs="宋体"/>
                <w:b/>
                <w:bCs/>
                <w:sz w:val="21"/>
                <w:szCs w:val="21"/>
              </w:rPr>
              <w:t>申请人单位</w:t>
            </w:r>
          </w:p>
        </w:tc>
        <w:tc>
          <w:tcPr>
            <w:tcW w:w="2224" w:type="dxa"/>
            <w:tcMar>
              <w:top w:w="0" w:type="dxa"/>
              <w:left w:w="108" w:type="dxa"/>
              <w:bottom w:w="0" w:type="dxa"/>
              <w:right w:w="108" w:type="dxa"/>
            </w:tcMar>
            <w:vAlign w:val="center"/>
          </w:tcPr>
          <w:p>
            <w:pPr>
              <w:tabs>
                <w:tab w:val="left" w:pos="900"/>
              </w:tabs>
              <w:spacing w:line="300" w:lineRule="exact"/>
              <w:ind w:right="7"/>
              <w:jc w:val="center"/>
              <w:rPr>
                <w:b/>
                <w:bCs/>
                <w:sz w:val="21"/>
                <w:szCs w:val="21"/>
              </w:rPr>
            </w:pPr>
            <w:r>
              <w:rPr>
                <w:b/>
                <w:bCs/>
                <w:sz w:val="21"/>
                <w:szCs w:val="21"/>
              </w:rPr>
              <w:t>XX</w:t>
            </w:r>
            <w:r>
              <w:rPr>
                <w:rFonts w:hint="eastAsia" w:cs="宋体"/>
                <w:b/>
                <w:bCs/>
                <w:sz w:val="21"/>
                <w:szCs w:val="21"/>
              </w:rPr>
              <w:t>有限责任公司</w:t>
            </w:r>
          </w:p>
        </w:tc>
        <w:tc>
          <w:tcPr>
            <w:tcW w:w="1802" w:type="dxa"/>
            <w:tcMar>
              <w:top w:w="0" w:type="dxa"/>
              <w:left w:w="108" w:type="dxa"/>
              <w:bottom w:w="0" w:type="dxa"/>
              <w:right w:w="108" w:type="dxa"/>
            </w:tcMar>
            <w:vAlign w:val="center"/>
          </w:tcPr>
          <w:p>
            <w:pPr>
              <w:tabs>
                <w:tab w:val="left" w:pos="1524"/>
              </w:tabs>
              <w:spacing w:line="300" w:lineRule="exact"/>
              <w:jc w:val="center"/>
              <w:rPr>
                <w:b/>
                <w:bCs/>
                <w:sz w:val="21"/>
                <w:szCs w:val="21"/>
              </w:rPr>
            </w:pPr>
            <w:r>
              <w:rPr>
                <w:rFonts w:hint="eastAsia" w:cs="宋体"/>
                <w:b/>
                <w:bCs/>
                <w:sz w:val="21"/>
                <w:szCs w:val="21"/>
              </w:rPr>
              <w:t>受伤害职工</w:t>
            </w:r>
          </w:p>
        </w:tc>
        <w:tc>
          <w:tcPr>
            <w:tcW w:w="3013" w:type="dxa"/>
            <w:tcMar>
              <w:top w:w="0" w:type="dxa"/>
              <w:left w:w="108" w:type="dxa"/>
              <w:bottom w:w="0" w:type="dxa"/>
              <w:right w:w="108" w:type="dxa"/>
            </w:tcMar>
            <w:vAlign w:val="center"/>
          </w:tcPr>
          <w:p>
            <w:pPr>
              <w:spacing w:line="300" w:lineRule="exact"/>
              <w:ind w:right="560"/>
              <w:jc w:val="center"/>
              <w:rPr>
                <w:b/>
                <w:bCs/>
                <w:sz w:val="21"/>
                <w:szCs w:val="21"/>
              </w:rPr>
            </w:pPr>
            <w:r>
              <w:rPr>
                <w:rFonts w:hint="eastAsia" w:cs="宋体"/>
                <w:b/>
                <w:bCs/>
                <w:sz w:val="21"/>
                <w:szCs w:val="21"/>
              </w:rPr>
              <w:t>张三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765" w:hRule="atLeast"/>
        </w:trPr>
        <w:tc>
          <w:tcPr>
            <w:tcW w:w="1483" w:type="dxa"/>
            <w:tcMar>
              <w:top w:w="0" w:type="dxa"/>
              <w:left w:w="108" w:type="dxa"/>
              <w:bottom w:w="0" w:type="dxa"/>
              <w:right w:w="108" w:type="dxa"/>
            </w:tcMar>
            <w:vAlign w:val="center"/>
          </w:tcPr>
          <w:p>
            <w:pPr>
              <w:tabs>
                <w:tab w:val="left" w:pos="900"/>
              </w:tabs>
              <w:spacing w:line="300" w:lineRule="exact"/>
              <w:ind w:right="7"/>
              <w:jc w:val="center"/>
              <w:rPr>
                <w:b/>
                <w:bCs/>
                <w:sz w:val="21"/>
                <w:szCs w:val="21"/>
              </w:rPr>
            </w:pPr>
            <w:r>
              <w:rPr>
                <w:rFonts w:hint="eastAsia" w:cs="宋体"/>
                <w:b/>
                <w:bCs/>
                <w:sz w:val="21"/>
                <w:szCs w:val="21"/>
              </w:rPr>
              <w:t>联系人</w:t>
            </w:r>
          </w:p>
        </w:tc>
        <w:tc>
          <w:tcPr>
            <w:tcW w:w="2224" w:type="dxa"/>
            <w:tcMar>
              <w:top w:w="0" w:type="dxa"/>
              <w:left w:w="108" w:type="dxa"/>
              <w:bottom w:w="0" w:type="dxa"/>
              <w:right w:w="108" w:type="dxa"/>
            </w:tcMar>
            <w:vAlign w:val="center"/>
          </w:tcPr>
          <w:p>
            <w:pPr>
              <w:spacing w:line="300" w:lineRule="exact"/>
              <w:ind w:right="560"/>
              <w:jc w:val="center"/>
              <w:rPr>
                <w:b/>
                <w:bCs/>
                <w:sz w:val="21"/>
                <w:szCs w:val="21"/>
              </w:rPr>
            </w:pPr>
            <w:r>
              <w:rPr>
                <w:rFonts w:hint="eastAsia" w:cs="宋体"/>
                <w:b/>
                <w:bCs/>
                <w:sz w:val="21"/>
                <w:szCs w:val="21"/>
              </w:rPr>
              <w:t>李四</w:t>
            </w:r>
          </w:p>
        </w:tc>
        <w:tc>
          <w:tcPr>
            <w:tcW w:w="1802" w:type="dxa"/>
            <w:tcMar>
              <w:top w:w="0" w:type="dxa"/>
              <w:left w:w="108" w:type="dxa"/>
              <w:bottom w:w="0" w:type="dxa"/>
              <w:right w:w="108" w:type="dxa"/>
            </w:tcMar>
            <w:vAlign w:val="center"/>
          </w:tcPr>
          <w:p>
            <w:pPr>
              <w:spacing w:line="300" w:lineRule="exact"/>
              <w:jc w:val="center"/>
              <w:rPr>
                <w:b/>
                <w:bCs/>
                <w:sz w:val="21"/>
                <w:szCs w:val="21"/>
              </w:rPr>
            </w:pPr>
            <w:r>
              <w:rPr>
                <w:rFonts w:hint="eastAsia" w:cs="宋体"/>
                <w:b/>
                <w:bCs/>
                <w:sz w:val="21"/>
                <w:szCs w:val="21"/>
              </w:rPr>
              <w:t>联系电话</w:t>
            </w:r>
          </w:p>
          <w:p>
            <w:pPr>
              <w:spacing w:line="300" w:lineRule="exact"/>
              <w:jc w:val="center"/>
              <w:rPr>
                <w:b/>
                <w:bCs/>
                <w:sz w:val="21"/>
                <w:szCs w:val="21"/>
              </w:rPr>
            </w:pPr>
            <w:r>
              <w:rPr>
                <w:rFonts w:hint="eastAsia" w:cs="宋体"/>
                <w:b/>
                <w:bCs/>
                <w:sz w:val="21"/>
                <w:szCs w:val="21"/>
              </w:rPr>
              <w:t>（电话、手机）</w:t>
            </w:r>
          </w:p>
        </w:tc>
        <w:tc>
          <w:tcPr>
            <w:tcW w:w="3013" w:type="dxa"/>
            <w:tcMar>
              <w:top w:w="0" w:type="dxa"/>
              <w:left w:w="108" w:type="dxa"/>
              <w:bottom w:w="0" w:type="dxa"/>
              <w:right w:w="108" w:type="dxa"/>
            </w:tcMar>
            <w:vAlign w:val="center"/>
          </w:tcPr>
          <w:p>
            <w:pPr>
              <w:spacing w:line="300" w:lineRule="exact"/>
              <w:ind w:right="560"/>
              <w:jc w:val="center"/>
              <w:rPr>
                <w:b/>
                <w:bCs/>
                <w:sz w:val="21"/>
                <w:szCs w:val="21"/>
              </w:rPr>
            </w:pPr>
            <w:r>
              <w:rPr>
                <w:b/>
                <w:bCs/>
                <w:sz w:val="21"/>
                <w:szCs w:val="21"/>
              </w:rPr>
              <w:t>13810001000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1836" w:hRule="atLeast"/>
        </w:trPr>
        <w:tc>
          <w:tcPr>
            <w:tcW w:w="1483" w:type="dxa"/>
            <w:tcMar>
              <w:top w:w="0" w:type="dxa"/>
              <w:left w:w="108" w:type="dxa"/>
              <w:bottom w:w="0" w:type="dxa"/>
              <w:right w:w="108" w:type="dxa"/>
            </w:tcMar>
            <w:vAlign w:val="center"/>
          </w:tcPr>
          <w:p>
            <w:pPr>
              <w:tabs>
                <w:tab w:val="left" w:pos="900"/>
              </w:tabs>
              <w:spacing w:line="300" w:lineRule="exact"/>
              <w:ind w:right="7"/>
              <w:jc w:val="center"/>
              <w:rPr>
                <w:b/>
                <w:bCs/>
                <w:sz w:val="21"/>
                <w:szCs w:val="21"/>
              </w:rPr>
            </w:pPr>
            <w:r>
              <w:rPr>
                <w:rFonts w:hint="eastAsia" w:cs="宋体"/>
                <w:b/>
                <w:bCs/>
                <w:sz w:val="21"/>
                <w:szCs w:val="21"/>
              </w:rPr>
              <w:t>事</w:t>
            </w:r>
          </w:p>
          <w:p>
            <w:pPr>
              <w:tabs>
                <w:tab w:val="left" w:pos="900"/>
              </w:tabs>
              <w:spacing w:line="300" w:lineRule="exact"/>
              <w:ind w:right="7"/>
              <w:jc w:val="center"/>
              <w:rPr>
                <w:b/>
                <w:bCs/>
                <w:sz w:val="21"/>
                <w:szCs w:val="21"/>
              </w:rPr>
            </w:pPr>
            <w:r>
              <w:rPr>
                <w:rFonts w:hint="eastAsia" w:cs="宋体"/>
                <w:b/>
                <w:bCs/>
                <w:sz w:val="21"/>
                <w:szCs w:val="21"/>
              </w:rPr>
              <w:t>故</w:t>
            </w:r>
          </w:p>
          <w:p>
            <w:pPr>
              <w:tabs>
                <w:tab w:val="left" w:pos="900"/>
              </w:tabs>
              <w:spacing w:line="300" w:lineRule="exact"/>
              <w:ind w:right="7"/>
              <w:jc w:val="center"/>
              <w:rPr>
                <w:b/>
                <w:bCs/>
                <w:sz w:val="21"/>
                <w:szCs w:val="21"/>
              </w:rPr>
            </w:pPr>
            <w:r>
              <w:rPr>
                <w:rFonts w:hint="eastAsia" w:cs="宋体"/>
                <w:b/>
                <w:bCs/>
                <w:sz w:val="21"/>
                <w:szCs w:val="21"/>
              </w:rPr>
              <w:t>简</w:t>
            </w:r>
          </w:p>
          <w:p>
            <w:pPr>
              <w:tabs>
                <w:tab w:val="left" w:pos="900"/>
              </w:tabs>
              <w:spacing w:line="300" w:lineRule="exact"/>
              <w:ind w:right="7"/>
              <w:jc w:val="center"/>
              <w:rPr>
                <w:b/>
                <w:bCs/>
                <w:sz w:val="21"/>
                <w:szCs w:val="21"/>
              </w:rPr>
            </w:pPr>
            <w:r>
              <w:rPr>
                <w:rFonts w:hint="eastAsia" w:cs="宋体"/>
                <w:b/>
                <w:bCs/>
                <w:sz w:val="21"/>
                <w:szCs w:val="21"/>
              </w:rPr>
              <w:t>介</w:t>
            </w:r>
          </w:p>
        </w:tc>
        <w:tc>
          <w:tcPr>
            <w:tcW w:w="7039" w:type="dxa"/>
            <w:gridSpan w:val="3"/>
            <w:tcMar>
              <w:top w:w="0" w:type="dxa"/>
              <w:left w:w="108" w:type="dxa"/>
              <w:bottom w:w="0" w:type="dxa"/>
              <w:right w:w="108" w:type="dxa"/>
            </w:tcMar>
            <w:vAlign w:val="center"/>
          </w:tcPr>
          <w:p>
            <w:pPr>
              <w:spacing w:line="300" w:lineRule="exact"/>
              <w:ind w:right="35"/>
              <w:jc w:val="left"/>
              <w:rPr>
                <w:b/>
                <w:bCs/>
                <w:sz w:val="21"/>
                <w:szCs w:val="21"/>
              </w:rPr>
            </w:pPr>
          </w:p>
          <w:p>
            <w:pPr>
              <w:spacing w:line="300" w:lineRule="exact"/>
              <w:ind w:right="560"/>
              <w:jc w:val="left"/>
              <w:rPr>
                <w:sz w:val="21"/>
                <w:szCs w:val="21"/>
              </w:rPr>
            </w:pPr>
            <w:r>
              <w:rPr>
                <w:sz w:val="21"/>
                <w:szCs w:val="21"/>
              </w:rPr>
              <w:t xml:space="preserve">    </w:t>
            </w:r>
            <w:r>
              <w:rPr>
                <w:rFonts w:hint="eastAsia" w:cs="宋体"/>
                <w:sz w:val="21"/>
                <w:szCs w:val="21"/>
              </w:rPr>
              <w:t>张三同志系我公司</w:t>
            </w:r>
            <w:r>
              <w:rPr>
                <w:sz w:val="21"/>
                <w:szCs w:val="21"/>
              </w:rPr>
              <w:t>XX</w:t>
            </w:r>
            <w:r>
              <w:rPr>
                <w:rFonts w:hint="eastAsia" w:cs="宋体"/>
                <w:sz w:val="21"/>
                <w:szCs w:val="21"/>
              </w:rPr>
              <w:t>项目的工程师。</w:t>
            </w:r>
            <w:r>
              <w:rPr>
                <w:sz w:val="21"/>
                <w:szCs w:val="21"/>
              </w:rPr>
              <w:t>2017</w:t>
            </w:r>
            <w:r>
              <w:rPr>
                <w:rFonts w:hint="eastAsia" w:cs="宋体"/>
                <w:sz w:val="21"/>
                <w:szCs w:val="21"/>
              </w:rPr>
              <w:t>年</w:t>
            </w:r>
            <w:r>
              <w:rPr>
                <w:sz w:val="21"/>
                <w:szCs w:val="21"/>
              </w:rPr>
              <w:t>5</w:t>
            </w:r>
            <w:r>
              <w:rPr>
                <w:rFonts w:hint="eastAsia" w:cs="宋体"/>
                <w:sz w:val="21"/>
                <w:szCs w:val="21"/>
              </w:rPr>
              <w:t>月</w:t>
            </w:r>
            <w:r>
              <w:rPr>
                <w:sz w:val="21"/>
                <w:szCs w:val="21"/>
              </w:rPr>
              <w:t>17</w:t>
            </w:r>
            <w:r>
              <w:rPr>
                <w:rFonts w:hint="eastAsia" w:cs="宋体"/>
                <w:sz w:val="21"/>
                <w:szCs w:val="21"/>
              </w:rPr>
              <w:t>日下午</w:t>
            </w:r>
            <w:r>
              <w:rPr>
                <w:sz w:val="21"/>
                <w:szCs w:val="21"/>
              </w:rPr>
              <w:t>17</w:t>
            </w:r>
            <w:r>
              <w:rPr>
                <w:rFonts w:hint="eastAsia" w:cs="宋体"/>
                <w:sz w:val="21"/>
                <w:szCs w:val="21"/>
              </w:rPr>
              <w:t>时</w:t>
            </w:r>
            <w:r>
              <w:rPr>
                <w:sz w:val="21"/>
                <w:szCs w:val="21"/>
              </w:rPr>
              <w:t>30</w:t>
            </w:r>
            <w:r>
              <w:rPr>
                <w:rFonts w:hint="eastAsia" w:cs="宋体"/>
                <w:sz w:val="21"/>
                <w:szCs w:val="21"/>
              </w:rPr>
              <w:t>分左右，其在骑电动车下班途中，不慎被闯红灯的小轿车撞倒受伤，后送到</w:t>
            </w:r>
            <w:r>
              <w:rPr>
                <w:sz w:val="21"/>
                <w:szCs w:val="21"/>
              </w:rPr>
              <w:t>XX</w:t>
            </w:r>
            <w:r>
              <w:rPr>
                <w:rFonts w:hint="eastAsia" w:cs="宋体"/>
                <w:sz w:val="21"/>
                <w:szCs w:val="21"/>
              </w:rPr>
              <w:t>医院治疗，医院诊断：</w:t>
            </w:r>
            <w:r>
              <w:rPr>
                <w:sz w:val="21"/>
                <w:szCs w:val="21"/>
              </w:rPr>
              <w:t>XXXXXX</w:t>
            </w:r>
            <w:r>
              <w:rPr>
                <w:rFonts w:hint="eastAsia" w:cs="宋体"/>
                <w:sz w:val="21"/>
                <w:szCs w:val="21"/>
              </w:rPr>
              <w:t>。</w:t>
            </w:r>
            <w:r>
              <w:rPr>
                <w:sz w:val="21"/>
                <w:szCs w:val="21"/>
              </w:rPr>
              <w:t xml:space="preserve">  </w:t>
            </w:r>
          </w:p>
          <w:p>
            <w:pPr>
              <w:spacing w:line="300" w:lineRule="exact"/>
              <w:ind w:right="560"/>
              <w:jc w:val="right"/>
              <w:rPr>
                <w:b/>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1860" w:hRule="atLeast"/>
        </w:trPr>
        <w:tc>
          <w:tcPr>
            <w:tcW w:w="1483" w:type="dxa"/>
            <w:tcMar>
              <w:top w:w="0" w:type="dxa"/>
              <w:left w:w="108" w:type="dxa"/>
              <w:bottom w:w="0" w:type="dxa"/>
              <w:right w:w="108" w:type="dxa"/>
            </w:tcMar>
            <w:vAlign w:val="center"/>
          </w:tcPr>
          <w:p>
            <w:pPr>
              <w:tabs>
                <w:tab w:val="left" w:pos="900"/>
              </w:tabs>
              <w:spacing w:line="300" w:lineRule="exact"/>
              <w:ind w:right="7"/>
              <w:jc w:val="center"/>
              <w:rPr>
                <w:b/>
                <w:bCs/>
                <w:sz w:val="21"/>
                <w:szCs w:val="21"/>
              </w:rPr>
            </w:pPr>
            <w:r>
              <w:rPr>
                <w:rFonts w:hint="eastAsia" w:cs="宋体"/>
                <w:b/>
                <w:bCs/>
                <w:sz w:val="21"/>
                <w:szCs w:val="21"/>
              </w:rPr>
              <w:t>申</w:t>
            </w:r>
          </w:p>
          <w:p>
            <w:pPr>
              <w:tabs>
                <w:tab w:val="left" w:pos="900"/>
              </w:tabs>
              <w:spacing w:line="300" w:lineRule="exact"/>
              <w:ind w:right="7"/>
              <w:jc w:val="center"/>
              <w:rPr>
                <w:b/>
                <w:bCs/>
                <w:sz w:val="21"/>
                <w:szCs w:val="21"/>
              </w:rPr>
            </w:pPr>
            <w:r>
              <w:rPr>
                <w:rFonts w:hint="eastAsia" w:cs="宋体"/>
                <w:b/>
                <w:bCs/>
                <w:sz w:val="21"/>
                <w:szCs w:val="21"/>
              </w:rPr>
              <w:t>请</w:t>
            </w:r>
          </w:p>
          <w:p>
            <w:pPr>
              <w:tabs>
                <w:tab w:val="left" w:pos="900"/>
              </w:tabs>
              <w:spacing w:line="300" w:lineRule="exact"/>
              <w:ind w:right="7"/>
              <w:jc w:val="center"/>
              <w:rPr>
                <w:b/>
                <w:bCs/>
                <w:sz w:val="21"/>
                <w:szCs w:val="21"/>
              </w:rPr>
            </w:pPr>
            <w:r>
              <w:rPr>
                <w:rFonts w:hint="eastAsia" w:cs="宋体"/>
                <w:b/>
                <w:bCs/>
                <w:sz w:val="21"/>
                <w:szCs w:val="21"/>
              </w:rPr>
              <w:t>延</w:t>
            </w:r>
          </w:p>
          <w:p>
            <w:pPr>
              <w:tabs>
                <w:tab w:val="left" w:pos="900"/>
              </w:tabs>
              <w:spacing w:line="300" w:lineRule="exact"/>
              <w:ind w:right="7"/>
              <w:jc w:val="center"/>
              <w:rPr>
                <w:b/>
                <w:bCs/>
                <w:sz w:val="21"/>
                <w:szCs w:val="21"/>
              </w:rPr>
            </w:pPr>
            <w:r>
              <w:rPr>
                <w:rFonts w:hint="eastAsia" w:cs="宋体"/>
                <w:b/>
                <w:bCs/>
                <w:sz w:val="21"/>
                <w:szCs w:val="21"/>
              </w:rPr>
              <w:t>长</w:t>
            </w:r>
          </w:p>
          <w:p>
            <w:pPr>
              <w:tabs>
                <w:tab w:val="left" w:pos="900"/>
              </w:tabs>
              <w:spacing w:line="300" w:lineRule="exact"/>
              <w:ind w:right="7"/>
              <w:jc w:val="center"/>
              <w:rPr>
                <w:b/>
                <w:bCs/>
                <w:sz w:val="21"/>
                <w:szCs w:val="21"/>
              </w:rPr>
            </w:pPr>
            <w:r>
              <w:rPr>
                <w:rFonts w:hint="eastAsia" w:cs="宋体"/>
                <w:b/>
                <w:bCs/>
                <w:sz w:val="21"/>
                <w:szCs w:val="21"/>
              </w:rPr>
              <w:t>理</w:t>
            </w:r>
          </w:p>
          <w:p>
            <w:pPr>
              <w:tabs>
                <w:tab w:val="left" w:pos="900"/>
              </w:tabs>
              <w:spacing w:line="300" w:lineRule="exact"/>
              <w:ind w:right="7"/>
              <w:jc w:val="center"/>
              <w:rPr>
                <w:b/>
                <w:bCs/>
                <w:sz w:val="21"/>
                <w:szCs w:val="21"/>
              </w:rPr>
            </w:pPr>
            <w:r>
              <w:rPr>
                <w:rFonts w:hint="eastAsia" w:cs="宋体"/>
                <w:b/>
                <w:bCs/>
                <w:sz w:val="21"/>
                <w:szCs w:val="21"/>
              </w:rPr>
              <w:t>由</w:t>
            </w:r>
          </w:p>
          <w:p>
            <w:pPr>
              <w:tabs>
                <w:tab w:val="left" w:pos="900"/>
              </w:tabs>
              <w:spacing w:line="300" w:lineRule="exact"/>
              <w:ind w:right="7"/>
              <w:jc w:val="center"/>
              <w:rPr>
                <w:b/>
                <w:bCs/>
                <w:sz w:val="21"/>
                <w:szCs w:val="21"/>
              </w:rPr>
            </w:pPr>
            <w:r>
              <w:rPr>
                <w:rFonts w:hint="eastAsia" w:cs="宋体"/>
                <w:b/>
                <w:bCs/>
                <w:sz w:val="21"/>
                <w:szCs w:val="21"/>
              </w:rPr>
              <w:t>及</w:t>
            </w:r>
          </w:p>
          <w:p>
            <w:pPr>
              <w:tabs>
                <w:tab w:val="left" w:pos="900"/>
              </w:tabs>
              <w:spacing w:line="300" w:lineRule="exact"/>
              <w:ind w:right="7"/>
              <w:jc w:val="center"/>
              <w:rPr>
                <w:b/>
                <w:bCs/>
                <w:sz w:val="21"/>
                <w:szCs w:val="21"/>
              </w:rPr>
            </w:pPr>
            <w:r>
              <w:rPr>
                <w:rFonts w:hint="eastAsia" w:cs="宋体"/>
                <w:b/>
                <w:bCs/>
                <w:sz w:val="21"/>
                <w:szCs w:val="21"/>
              </w:rPr>
              <w:t>时</w:t>
            </w:r>
          </w:p>
          <w:p>
            <w:pPr>
              <w:tabs>
                <w:tab w:val="left" w:pos="900"/>
              </w:tabs>
              <w:spacing w:line="300" w:lineRule="exact"/>
              <w:ind w:right="7"/>
              <w:jc w:val="center"/>
              <w:rPr>
                <w:sz w:val="21"/>
                <w:szCs w:val="21"/>
              </w:rPr>
            </w:pPr>
            <w:r>
              <w:rPr>
                <w:rFonts w:hint="eastAsia" w:cs="宋体"/>
                <w:b/>
                <w:bCs/>
                <w:sz w:val="21"/>
                <w:szCs w:val="21"/>
              </w:rPr>
              <w:t>间</w:t>
            </w:r>
          </w:p>
        </w:tc>
        <w:tc>
          <w:tcPr>
            <w:tcW w:w="7039" w:type="dxa"/>
            <w:gridSpan w:val="3"/>
            <w:tcMar>
              <w:top w:w="0" w:type="dxa"/>
              <w:left w:w="108" w:type="dxa"/>
              <w:bottom w:w="0" w:type="dxa"/>
              <w:right w:w="108" w:type="dxa"/>
            </w:tcMar>
            <w:vAlign w:val="center"/>
          </w:tcPr>
          <w:p>
            <w:pPr>
              <w:spacing w:line="300" w:lineRule="exact"/>
              <w:ind w:right="560" w:firstLine="435"/>
              <w:jc w:val="left"/>
              <w:rPr>
                <w:sz w:val="21"/>
                <w:szCs w:val="21"/>
              </w:rPr>
            </w:pPr>
            <w:r>
              <w:rPr>
                <w:rFonts w:hint="eastAsia" w:cs="宋体"/>
                <w:sz w:val="21"/>
                <w:szCs w:val="21"/>
              </w:rPr>
              <w:t>因交警部门尚未作出交通事故责任认定书，工伤认定的申请材料不齐全，特申请延长工伤认定的申请期限到</w:t>
            </w:r>
            <w:r>
              <w:rPr>
                <w:sz w:val="21"/>
                <w:szCs w:val="21"/>
              </w:rPr>
              <w:t>2017</w:t>
            </w:r>
            <w:r>
              <w:rPr>
                <w:rFonts w:hint="eastAsia" w:cs="宋体"/>
                <w:sz w:val="21"/>
                <w:szCs w:val="21"/>
              </w:rPr>
              <w:t>年</w:t>
            </w:r>
            <w:r>
              <w:rPr>
                <w:sz w:val="21"/>
                <w:szCs w:val="21"/>
              </w:rPr>
              <w:t>6</w:t>
            </w:r>
            <w:r>
              <w:rPr>
                <w:rFonts w:hint="eastAsia" w:cs="宋体"/>
                <w:sz w:val="21"/>
                <w:szCs w:val="21"/>
              </w:rPr>
              <w:t>月</w:t>
            </w:r>
            <w:r>
              <w:rPr>
                <w:sz w:val="21"/>
                <w:szCs w:val="21"/>
              </w:rPr>
              <w:t>29</w:t>
            </w:r>
            <w:r>
              <w:rPr>
                <w:rFonts w:hint="eastAsia" w:cs="宋体"/>
                <w:sz w:val="21"/>
                <w:szCs w:val="21"/>
              </w:rPr>
              <w:t>日。</w:t>
            </w:r>
          </w:p>
          <w:p>
            <w:pPr>
              <w:spacing w:line="300" w:lineRule="exact"/>
              <w:ind w:right="560" w:firstLine="435"/>
              <w:jc w:val="left"/>
              <w:rPr>
                <w:sz w:val="21"/>
                <w:szCs w:val="21"/>
              </w:rPr>
            </w:pPr>
          </w:p>
          <w:p>
            <w:pPr>
              <w:spacing w:line="300" w:lineRule="exact"/>
              <w:ind w:right="560" w:firstLine="435"/>
              <w:jc w:val="left"/>
              <w:rPr>
                <w:sz w:val="21"/>
                <w:szCs w:val="21"/>
              </w:rPr>
            </w:pPr>
            <w:r>
              <w:rPr>
                <w:sz w:val="21"/>
                <w:szCs w:val="21"/>
              </w:rPr>
              <w:t xml:space="preserve">                                   </w:t>
            </w:r>
            <w:r>
              <w:rPr>
                <w:rFonts w:hint="eastAsia" w:cs="宋体"/>
                <w:sz w:val="21"/>
                <w:szCs w:val="21"/>
              </w:rPr>
              <w:t>公司法人：王五</w:t>
            </w:r>
          </w:p>
          <w:p>
            <w:pPr>
              <w:spacing w:line="300" w:lineRule="exact"/>
              <w:ind w:right="560" w:firstLine="435"/>
              <w:jc w:val="left"/>
              <w:rPr>
                <w:sz w:val="21"/>
                <w:szCs w:val="21"/>
              </w:rPr>
            </w:pPr>
            <w:r>
              <w:rPr>
                <w:sz w:val="21"/>
                <w:szCs w:val="21"/>
              </w:rPr>
              <w:t xml:space="preserve">                                   </w:t>
            </w:r>
            <w:r>
              <w:rPr>
                <w:rFonts w:hint="eastAsia" w:cs="宋体"/>
                <w:sz w:val="21"/>
                <w:szCs w:val="21"/>
              </w:rPr>
              <w:t>（盖章）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468" w:hRule="atLeast"/>
        </w:trPr>
        <w:tc>
          <w:tcPr>
            <w:tcW w:w="8522" w:type="dxa"/>
            <w:gridSpan w:val="4"/>
            <w:tcMar>
              <w:top w:w="0" w:type="dxa"/>
              <w:left w:w="108" w:type="dxa"/>
              <w:bottom w:w="0" w:type="dxa"/>
              <w:right w:w="108" w:type="dxa"/>
            </w:tcMar>
            <w:vAlign w:val="center"/>
          </w:tcPr>
          <w:p>
            <w:pPr>
              <w:spacing w:line="300" w:lineRule="exact"/>
              <w:ind w:right="980"/>
              <w:jc w:val="left"/>
              <w:rPr>
                <w:sz w:val="21"/>
                <w:szCs w:val="21"/>
              </w:rPr>
            </w:pPr>
            <w:r>
              <w:rPr>
                <w:rFonts w:hint="eastAsia" w:cs="宋体"/>
                <w:sz w:val="21"/>
                <w:szCs w:val="21"/>
              </w:rPr>
              <w:t>以下由社会保险行政部门填写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1647" w:hRule="atLeast"/>
        </w:trPr>
        <w:tc>
          <w:tcPr>
            <w:tcW w:w="1483" w:type="dxa"/>
            <w:tcMar>
              <w:top w:w="0" w:type="dxa"/>
              <w:left w:w="108" w:type="dxa"/>
              <w:bottom w:w="0" w:type="dxa"/>
              <w:right w:w="108" w:type="dxa"/>
            </w:tcMar>
            <w:vAlign w:val="center"/>
          </w:tcPr>
          <w:p>
            <w:pPr>
              <w:tabs>
                <w:tab w:val="left" w:pos="900"/>
              </w:tabs>
              <w:spacing w:line="300" w:lineRule="exact"/>
              <w:ind w:right="7"/>
              <w:jc w:val="center"/>
              <w:rPr>
                <w:b/>
                <w:bCs/>
                <w:sz w:val="21"/>
                <w:szCs w:val="21"/>
              </w:rPr>
            </w:pPr>
            <w:r>
              <w:rPr>
                <w:rFonts w:hint="eastAsia" w:cs="宋体"/>
                <w:b/>
                <w:bCs/>
                <w:sz w:val="21"/>
                <w:szCs w:val="21"/>
              </w:rPr>
              <w:t>拟</w:t>
            </w:r>
          </w:p>
          <w:p>
            <w:pPr>
              <w:tabs>
                <w:tab w:val="left" w:pos="900"/>
              </w:tabs>
              <w:spacing w:line="300" w:lineRule="exact"/>
              <w:ind w:right="7"/>
              <w:jc w:val="center"/>
              <w:rPr>
                <w:b/>
                <w:bCs/>
                <w:sz w:val="21"/>
                <w:szCs w:val="21"/>
              </w:rPr>
            </w:pPr>
            <w:r>
              <w:rPr>
                <w:rFonts w:hint="eastAsia" w:cs="宋体"/>
                <w:b/>
                <w:bCs/>
                <w:sz w:val="21"/>
                <w:szCs w:val="21"/>
              </w:rPr>
              <w:t>办</w:t>
            </w:r>
          </w:p>
          <w:p>
            <w:pPr>
              <w:tabs>
                <w:tab w:val="left" w:pos="900"/>
              </w:tabs>
              <w:spacing w:line="300" w:lineRule="exact"/>
              <w:ind w:right="7"/>
              <w:jc w:val="center"/>
              <w:rPr>
                <w:b/>
                <w:bCs/>
                <w:sz w:val="21"/>
                <w:szCs w:val="21"/>
              </w:rPr>
            </w:pPr>
            <w:r>
              <w:rPr>
                <w:rFonts w:hint="eastAsia" w:cs="宋体"/>
                <w:b/>
                <w:bCs/>
                <w:sz w:val="21"/>
                <w:szCs w:val="21"/>
              </w:rPr>
              <w:t>意</w:t>
            </w:r>
          </w:p>
          <w:p>
            <w:pPr>
              <w:tabs>
                <w:tab w:val="left" w:pos="900"/>
              </w:tabs>
              <w:spacing w:line="300" w:lineRule="exact"/>
              <w:ind w:right="7"/>
              <w:jc w:val="center"/>
              <w:rPr>
                <w:sz w:val="21"/>
                <w:szCs w:val="21"/>
              </w:rPr>
            </w:pPr>
            <w:r>
              <w:rPr>
                <w:rFonts w:hint="eastAsia" w:cs="宋体"/>
                <w:b/>
                <w:bCs/>
                <w:sz w:val="21"/>
                <w:szCs w:val="21"/>
              </w:rPr>
              <w:t>见</w:t>
            </w:r>
          </w:p>
        </w:tc>
        <w:tc>
          <w:tcPr>
            <w:tcW w:w="7039" w:type="dxa"/>
            <w:gridSpan w:val="3"/>
            <w:tcMar>
              <w:top w:w="0" w:type="dxa"/>
              <w:left w:w="108" w:type="dxa"/>
              <w:bottom w:w="0" w:type="dxa"/>
              <w:right w:w="108" w:type="dxa"/>
            </w:tcMar>
            <w:vAlign w:val="center"/>
          </w:tcPr>
          <w:p>
            <w:pPr>
              <w:wordWrap w:val="0"/>
              <w:spacing w:line="300" w:lineRule="exact"/>
              <w:ind w:right="560"/>
              <w:jc w:val="right"/>
              <w:rPr>
                <w:sz w:val="21"/>
                <w:szCs w:val="21"/>
              </w:rPr>
            </w:pPr>
          </w:p>
          <w:p>
            <w:pPr>
              <w:wordWrap w:val="0"/>
              <w:spacing w:line="300" w:lineRule="exact"/>
              <w:ind w:right="560"/>
              <w:jc w:val="right"/>
              <w:rPr>
                <w:sz w:val="21"/>
                <w:szCs w:val="21"/>
              </w:rPr>
            </w:pPr>
          </w:p>
          <w:p>
            <w:pPr>
              <w:wordWrap w:val="0"/>
              <w:spacing w:line="300" w:lineRule="exact"/>
              <w:ind w:right="560"/>
              <w:jc w:val="right"/>
              <w:rPr>
                <w:sz w:val="21"/>
                <w:szCs w:val="21"/>
              </w:rPr>
            </w:pPr>
            <w:r>
              <w:rPr>
                <w:rFonts w:hint="eastAsia" w:cs="宋体"/>
                <w:sz w:val="21"/>
                <w:szCs w:val="21"/>
              </w:rPr>
              <w:t>拟办人：</w:t>
            </w:r>
            <w:r>
              <w:rPr>
                <w:sz w:val="21"/>
                <w:szCs w:val="21"/>
              </w:rPr>
              <w:t xml:space="preserve">          </w:t>
            </w:r>
          </w:p>
          <w:p>
            <w:pPr>
              <w:wordWrap w:val="0"/>
              <w:spacing w:line="300" w:lineRule="exact"/>
              <w:ind w:right="560"/>
              <w:jc w:val="right"/>
              <w:rPr>
                <w:sz w:val="21"/>
                <w:szCs w:val="21"/>
              </w:rPr>
            </w:pPr>
            <w:r>
              <w:rPr>
                <w:rFonts w:hint="eastAsia" w:cs="宋体"/>
                <w:sz w:val="21"/>
                <w:szCs w:val="21"/>
              </w:rPr>
              <w:t>年</w:t>
            </w:r>
            <w:r>
              <w:rPr>
                <w:sz w:val="21"/>
                <w:szCs w:val="21"/>
              </w:rPr>
              <w:t xml:space="preserve"> </w:t>
            </w:r>
            <w:r>
              <w:rPr>
                <w:rFonts w:hint="eastAsia" w:cs="宋体"/>
                <w:sz w:val="21"/>
                <w:szCs w:val="21"/>
              </w:rPr>
              <w:t>　月　</w:t>
            </w:r>
            <w:r>
              <w:rPr>
                <w:sz w:val="21"/>
                <w:szCs w:val="21"/>
              </w:rPr>
              <w:t xml:space="preserve">  </w:t>
            </w:r>
            <w:r>
              <w:rPr>
                <w:rFonts w:hint="eastAsia" w:cs="宋体"/>
                <w:sz w:val="21"/>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1357" w:hRule="atLeast"/>
        </w:trPr>
        <w:tc>
          <w:tcPr>
            <w:tcW w:w="1483" w:type="dxa"/>
            <w:tcMar>
              <w:top w:w="0" w:type="dxa"/>
              <w:left w:w="108" w:type="dxa"/>
              <w:bottom w:w="0" w:type="dxa"/>
              <w:right w:w="108" w:type="dxa"/>
            </w:tcMar>
            <w:vAlign w:val="center"/>
          </w:tcPr>
          <w:p>
            <w:pPr>
              <w:tabs>
                <w:tab w:val="left" w:pos="900"/>
              </w:tabs>
              <w:spacing w:line="300" w:lineRule="exact"/>
              <w:ind w:right="7"/>
              <w:jc w:val="center"/>
              <w:rPr>
                <w:b/>
                <w:bCs/>
                <w:sz w:val="21"/>
                <w:szCs w:val="21"/>
              </w:rPr>
            </w:pPr>
            <w:r>
              <w:rPr>
                <w:rFonts w:hint="eastAsia" w:cs="宋体"/>
                <w:b/>
                <w:bCs/>
                <w:sz w:val="21"/>
                <w:szCs w:val="21"/>
              </w:rPr>
              <w:t>初</w:t>
            </w:r>
          </w:p>
          <w:p>
            <w:pPr>
              <w:tabs>
                <w:tab w:val="left" w:pos="900"/>
              </w:tabs>
              <w:spacing w:line="300" w:lineRule="exact"/>
              <w:ind w:right="7"/>
              <w:jc w:val="center"/>
              <w:rPr>
                <w:b/>
                <w:bCs/>
                <w:sz w:val="21"/>
                <w:szCs w:val="21"/>
              </w:rPr>
            </w:pPr>
            <w:r>
              <w:rPr>
                <w:rFonts w:hint="eastAsia" w:cs="宋体"/>
                <w:b/>
                <w:bCs/>
                <w:sz w:val="21"/>
                <w:szCs w:val="21"/>
              </w:rPr>
              <w:t>审</w:t>
            </w:r>
          </w:p>
          <w:p>
            <w:pPr>
              <w:tabs>
                <w:tab w:val="left" w:pos="900"/>
              </w:tabs>
              <w:spacing w:line="300" w:lineRule="exact"/>
              <w:ind w:right="7"/>
              <w:jc w:val="center"/>
              <w:rPr>
                <w:b/>
                <w:bCs/>
                <w:sz w:val="21"/>
                <w:szCs w:val="21"/>
              </w:rPr>
            </w:pPr>
            <w:r>
              <w:rPr>
                <w:rFonts w:hint="eastAsia" w:cs="宋体"/>
                <w:b/>
                <w:bCs/>
                <w:sz w:val="21"/>
                <w:szCs w:val="21"/>
              </w:rPr>
              <w:t>意</w:t>
            </w:r>
          </w:p>
          <w:p>
            <w:pPr>
              <w:tabs>
                <w:tab w:val="left" w:pos="900"/>
              </w:tabs>
              <w:spacing w:line="300" w:lineRule="exact"/>
              <w:ind w:right="7"/>
              <w:jc w:val="center"/>
              <w:rPr>
                <w:sz w:val="21"/>
                <w:szCs w:val="21"/>
              </w:rPr>
            </w:pPr>
            <w:r>
              <w:rPr>
                <w:rFonts w:hint="eastAsia" w:cs="宋体"/>
                <w:b/>
                <w:bCs/>
                <w:sz w:val="21"/>
                <w:szCs w:val="21"/>
              </w:rPr>
              <w:t>见</w:t>
            </w:r>
          </w:p>
        </w:tc>
        <w:tc>
          <w:tcPr>
            <w:tcW w:w="7039" w:type="dxa"/>
            <w:gridSpan w:val="3"/>
            <w:tcMar>
              <w:top w:w="0" w:type="dxa"/>
              <w:left w:w="108" w:type="dxa"/>
              <w:bottom w:w="0" w:type="dxa"/>
              <w:right w:w="108" w:type="dxa"/>
            </w:tcMar>
            <w:vAlign w:val="center"/>
          </w:tcPr>
          <w:p>
            <w:pPr>
              <w:wordWrap w:val="0"/>
              <w:spacing w:line="300" w:lineRule="exact"/>
              <w:ind w:right="560"/>
              <w:jc w:val="right"/>
              <w:rPr>
                <w:sz w:val="21"/>
                <w:szCs w:val="21"/>
              </w:rPr>
            </w:pPr>
          </w:p>
          <w:p>
            <w:pPr>
              <w:wordWrap w:val="0"/>
              <w:spacing w:line="300" w:lineRule="exact"/>
              <w:ind w:right="560"/>
              <w:jc w:val="right"/>
              <w:rPr>
                <w:sz w:val="21"/>
                <w:szCs w:val="21"/>
              </w:rPr>
            </w:pPr>
          </w:p>
          <w:p>
            <w:pPr>
              <w:wordWrap w:val="0"/>
              <w:spacing w:line="300" w:lineRule="exact"/>
              <w:ind w:right="560"/>
              <w:jc w:val="right"/>
              <w:rPr>
                <w:sz w:val="21"/>
                <w:szCs w:val="21"/>
              </w:rPr>
            </w:pPr>
            <w:r>
              <w:rPr>
                <w:rFonts w:hint="eastAsia" w:cs="宋体"/>
                <w:sz w:val="21"/>
                <w:szCs w:val="21"/>
              </w:rPr>
              <w:t>初审人：</w:t>
            </w:r>
            <w:r>
              <w:rPr>
                <w:sz w:val="21"/>
                <w:szCs w:val="21"/>
              </w:rPr>
              <w:t xml:space="preserve">          </w:t>
            </w:r>
          </w:p>
          <w:p>
            <w:pPr>
              <w:wordWrap w:val="0"/>
              <w:spacing w:line="300" w:lineRule="exact"/>
              <w:ind w:right="560"/>
              <w:jc w:val="right"/>
              <w:rPr>
                <w:sz w:val="21"/>
                <w:szCs w:val="21"/>
              </w:rPr>
            </w:pPr>
            <w:r>
              <w:rPr>
                <w:rFonts w:hint="eastAsia" w:cs="宋体"/>
                <w:sz w:val="21"/>
                <w:szCs w:val="21"/>
              </w:rPr>
              <w:t>年</w:t>
            </w:r>
            <w:r>
              <w:rPr>
                <w:sz w:val="21"/>
                <w:szCs w:val="21"/>
              </w:rPr>
              <w:t xml:space="preserve">   </w:t>
            </w:r>
            <w:r>
              <w:rPr>
                <w:rFonts w:hint="eastAsia" w:cs="宋体"/>
                <w:sz w:val="21"/>
                <w:szCs w:val="21"/>
              </w:rPr>
              <w:t>月　</w:t>
            </w:r>
            <w:r>
              <w:rPr>
                <w:sz w:val="21"/>
                <w:szCs w:val="21"/>
              </w:rPr>
              <w:t xml:space="preserve">  </w:t>
            </w:r>
            <w:r>
              <w:rPr>
                <w:rFonts w:hint="eastAsia" w:cs="宋体"/>
                <w:sz w:val="21"/>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Ex>
        <w:trPr>
          <w:trHeight w:val="1675" w:hRule="atLeast"/>
        </w:trPr>
        <w:tc>
          <w:tcPr>
            <w:tcW w:w="1483" w:type="dxa"/>
            <w:tcMar>
              <w:top w:w="0" w:type="dxa"/>
              <w:left w:w="108" w:type="dxa"/>
              <w:bottom w:w="0" w:type="dxa"/>
              <w:right w:w="108" w:type="dxa"/>
            </w:tcMar>
            <w:vAlign w:val="center"/>
          </w:tcPr>
          <w:p>
            <w:pPr>
              <w:tabs>
                <w:tab w:val="left" w:pos="900"/>
              </w:tabs>
              <w:spacing w:line="300" w:lineRule="exact"/>
              <w:ind w:right="7"/>
              <w:jc w:val="center"/>
              <w:rPr>
                <w:b/>
                <w:bCs/>
                <w:sz w:val="21"/>
                <w:szCs w:val="21"/>
              </w:rPr>
            </w:pPr>
            <w:r>
              <w:rPr>
                <w:rFonts w:hint="eastAsia" w:cs="宋体"/>
                <w:b/>
                <w:bCs/>
                <w:sz w:val="21"/>
                <w:szCs w:val="21"/>
              </w:rPr>
              <w:t>审</w:t>
            </w:r>
          </w:p>
          <w:p>
            <w:pPr>
              <w:tabs>
                <w:tab w:val="left" w:pos="900"/>
              </w:tabs>
              <w:spacing w:line="300" w:lineRule="exact"/>
              <w:ind w:right="7"/>
              <w:jc w:val="center"/>
              <w:rPr>
                <w:b/>
                <w:bCs/>
                <w:sz w:val="21"/>
                <w:szCs w:val="21"/>
              </w:rPr>
            </w:pPr>
            <w:r>
              <w:rPr>
                <w:rFonts w:hint="eastAsia" w:cs="宋体"/>
                <w:b/>
                <w:bCs/>
                <w:sz w:val="21"/>
                <w:szCs w:val="21"/>
              </w:rPr>
              <w:t>核</w:t>
            </w:r>
          </w:p>
          <w:p>
            <w:pPr>
              <w:tabs>
                <w:tab w:val="left" w:pos="900"/>
              </w:tabs>
              <w:spacing w:line="300" w:lineRule="exact"/>
              <w:ind w:right="7"/>
              <w:jc w:val="center"/>
              <w:rPr>
                <w:b/>
                <w:bCs/>
                <w:sz w:val="21"/>
                <w:szCs w:val="21"/>
              </w:rPr>
            </w:pPr>
            <w:r>
              <w:rPr>
                <w:rFonts w:hint="eastAsia" w:cs="宋体"/>
                <w:b/>
                <w:bCs/>
                <w:sz w:val="21"/>
                <w:szCs w:val="21"/>
              </w:rPr>
              <w:t>意</w:t>
            </w:r>
          </w:p>
          <w:p>
            <w:pPr>
              <w:tabs>
                <w:tab w:val="left" w:pos="900"/>
              </w:tabs>
              <w:spacing w:line="300" w:lineRule="exact"/>
              <w:ind w:right="7"/>
              <w:jc w:val="center"/>
              <w:rPr>
                <w:sz w:val="21"/>
                <w:szCs w:val="21"/>
              </w:rPr>
            </w:pPr>
            <w:r>
              <w:rPr>
                <w:rFonts w:hint="eastAsia" w:cs="宋体"/>
                <w:b/>
                <w:bCs/>
                <w:sz w:val="21"/>
                <w:szCs w:val="21"/>
              </w:rPr>
              <w:t>见</w:t>
            </w:r>
          </w:p>
        </w:tc>
        <w:tc>
          <w:tcPr>
            <w:tcW w:w="7039" w:type="dxa"/>
            <w:gridSpan w:val="3"/>
            <w:tcMar>
              <w:top w:w="0" w:type="dxa"/>
              <w:left w:w="108" w:type="dxa"/>
              <w:bottom w:w="0" w:type="dxa"/>
              <w:right w:w="108" w:type="dxa"/>
            </w:tcMar>
            <w:vAlign w:val="center"/>
          </w:tcPr>
          <w:p>
            <w:pPr>
              <w:wordWrap w:val="0"/>
              <w:spacing w:line="300" w:lineRule="exact"/>
              <w:ind w:right="560"/>
              <w:jc w:val="right"/>
              <w:rPr>
                <w:sz w:val="21"/>
                <w:szCs w:val="21"/>
              </w:rPr>
            </w:pPr>
          </w:p>
          <w:p>
            <w:pPr>
              <w:wordWrap w:val="0"/>
              <w:spacing w:line="300" w:lineRule="exact"/>
              <w:ind w:right="560"/>
              <w:jc w:val="right"/>
              <w:rPr>
                <w:sz w:val="21"/>
                <w:szCs w:val="21"/>
              </w:rPr>
            </w:pPr>
          </w:p>
          <w:p>
            <w:pPr>
              <w:wordWrap w:val="0"/>
              <w:spacing w:line="300" w:lineRule="exact"/>
              <w:ind w:right="560"/>
              <w:jc w:val="right"/>
              <w:rPr>
                <w:sz w:val="21"/>
                <w:szCs w:val="21"/>
              </w:rPr>
            </w:pPr>
            <w:r>
              <w:rPr>
                <w:rFonts w:hint="eastAsia" w:cs="宋体"/>
                <w:sz w:val="21"/>
                <w:szCs w:val="21"/>
              </w:rPr>
              <w:t>负责人：</w:t>
            </w:r>
            <w:r>
              <w:rPr>
                <w:sz w:val="21"/>
                <w:szCs w:val="21"/>
              </w:rPr>
              <w:t xml:space="preserve">          </w:t>
            </w:r>
          </w:p>
          <w:p>
            <w:pPr>
              <w:spacing w:line="300" w:lineRule="exact"/>
              <w:ind w:right="560"/>
              <w:jc w:val="right"/>
              <w:rPr>
                <w:sz w:val="21"/>
                <w:szCs w:val="21"/>
              </w:rPr>
            </w:pPr>
            <w:r>
              <w:rPr>
                <w:rFonts w:hint="eastAsia" w:cs="宋体"/>
                <w:sz w:val="21"/>
                <w:szCs w:val="21"/>
              </w:rPr>
              <w:t>年</w:t>
            </w:r>
            <w:r>
              <w:rPr>
                <w:sz w:val="21"/>
                <w:szCs w:val="21"/>
              </w:rPr>
              <w:t xml:space="preserve">   </w:t>
            </w:r>
            <w:r>
              <w:rPr>
                <w:rFonts w:hint="eastAsia" w:cs="宋体"/>
                <w:sz w:val="21"/>
                <w:szCs w:val="21"/>
              </w:rPr>
              <w:t>月　</w:t>
            </w:r>
            <w:r>
              <w:rPr>
                <w:sz w:val="21"/>
                <w:szCs w:val="21"/>
              </w:rPr>
              <w:t xml:space="preserve">  </w:t>
            </w:r>
            <w:r>
              <w:rPr>
                <w:rFonts w:hint="eastAsia" w:cs="宋体"/>
                <w:sz w:val="21"/>
                <w:szCs w:val="21"/>
              </w:rPr>
              <w:t>日</w:t>
            </w:r>
          </w:p>
        </w:tc>
      </w:tr>
    </w:tbl>
    <w:p>
      <w:pPr>
        <w:tabs>
          <w:tab w:val="left" w:pos="1050"/>
          <w:tab w:val="center" w:pos="7285"/>
        </w:tabs>
        <w:spacing w:line="590" w:lineRule="exact"/>
        <w:rPr>
          <w:rFonts w:ascii="黑体" w:hAnsi="黑体" w:eastAsia="黑体"/>
          <w:kern w:val="44"/>
        </w:rPr>
      </w:pPr>
      <w:r>
        <w:rPr>
          <w:rFonts w:hint="eastAsia" w:ascii="宋体" w:hAnsi="宋体" w:cs="宋体"/>
          <w:kern w:val="44"/>
          <w:sz w:val="21"/>
          <w:szCs w:val="21"/>
        </w:rPr>
        <w:t>注：此表不予退还。</w:t>
      </w:r>
      <w:r>
        <w:rPr>
          <w:rFonts w:ascii="黑体" w:hAnsi="黑体" w:eastAsia="黑体"/>
          <w:kern w:val="44"/>
        </w:rPr>
        <w:br w:type="page"/>
      </w:r>
    </w:p>
    <w:p>
      <w:pPr>
        <w:rPr>
          <w:rFonts w:ascii="黑体" w:hAnsi="黑体" w:eastAsia="黑体" w:cs="黑体"/>
          <w:sz w:val="32"/>
          <w:szCs w:val="32"/>
        </w:rPr>
      </w:pPr>
      <w:r>
        <w:rPr>
          <w:rFonts w:hint="eastAsia" w:ascii="黑体" w:hAnsi="黑体" w:eastAsia="黑体" w:cs="黑体"/>
          <w:sz w:val="32"/>
          <w:szCs w:val="32"/>
        </w:rPr>
        <w:t>附件</w:t>
      </w:r>
      <w:r>
        <w:rPr>
          <w:rFonts w:hint="eastAsia" w:ascii="黑体" w:hAnsi="黑体" w:eastAsia="黑体" w:cs="黑体"/>
          <w:sz w:val="32"/>
          <w:szCs w:val="32"/>
          <w:lang w:val="en-US" w:eastAsia="zh-CN"/>
        </w:rPr>
        <w:t>69</w:t>
      </w:r>
      <w:r>
        <w:rPr>
          <w:rFonts w:ascii="黑体" w:hAnsi="黑体" w:eastAsia="黑体" w:cs="黑体"/>
          <w:sz w:val="32"/>
          <w:szCs w:val="32"/>
        </w:rPr>
        <w:t>-2-5</w:t>
      </w:r>
    </w:p>
    <w:p>
      <w:pPr>
        <w:jc w:val="center"/>
        <w:rPr>
          <w:rFonts w:ascii="方正小标宋简体" w:eastAsia="方正小标宋简体"/>
          <w:sz w:val="44"/>
          <w:szCs w:val="44"/>
        </w:rPr>
      </w:pPr>
      <w:r>
        <w:rPr>
          <w:rFonts w:hint="eastAsia" w:ascii="方正小标宋简体" w:eastAsia="方正小标宋简体" w:cs="方正小标宋简体"/>
          <w:sz w:val="44"/>
          <w:szCs w:val="44"/>
        </w:rPr>
        <w:t>柳州市人力资源和社会保障局</w:t>
      </w:r>
    </w:p>
    <w:p>
      <w:pPr>
        <w:jc w:val="center"/>
        <w:rPr>
          <w:rFonts w:ascii="方正小标宋简体" w:eastAsia="方正小标宋简体"/>
          <w:sz w:val="44"/>
          <w:szCs w:val="44"/>
        </w:rPr>
      </w:pPr>
      <w:r>
        <w:rPr>
          <w:rFonts w:hint="eastAsia" w:ascii="方正小标宋简体" w:eastAsia="方正小标宋简体" w:cs="方正小标宋简体"/>
          <w:sz w:val="44"/>
          <w:szCs w:val="44"/>
        </w:rPr>
        <w:t>工伤认定申请期限延长同意书</w:t>
      </w:r>
    </w:p>
    <w:p>
      <w:pPr>
        <w:rPr>
          <w:rFonts w:ascii="仿宋_GB2312" w:eastAsia="仿宋_GB2312"/>
          <w:sz w:val="32"/>
          <w:szCs w:val="32"/>
        </w:rPr>
      </w:pPr>
    </w:p>
    <w:p>
      <w:pPr>
        <w:spacing w:line="360" w:lineRule="auto"/>
        <w:rPr>
          <w:rFonts w:ascii="仿宋_GB2312" w:eastAsia="仿宋_GB2312"/>
          <w:sz w:val="32"/>
          <w:szCs w:val="32"/>
        </w:rPr>
      </w:pPr>
      <w:r>
        <w:rPr>
          <w:rFonts w:ascii="仿宋_GB2312" w:eastAsia="仿宋_GB2312" w:cs="仿宋_GB2312"/>
          <w:sz w:val="32"/>
          <w:szCs w:val="32"/>
        </w:rPr>
        <w:fldChar w:fldCharType="begin"/>
      </w:r>
      <w:r>
        <w:rPr>
          <w:rFonts w:ascii="仿宋_GB2312" w:eastAsia="仿宋_GB2312" w:cs="仿宋_GB2312"/>
          <w:sz w:val="32"/>
          <w:szCs w:val="32"/>
        </w:rPr>
        <w:instrText xml:space="preserve"> MERGEFIELD </w:instrText>
      </w:r>
      <w:r>
        <w:rPr>
          <w:rFonts w:hint="eastAsia" w:ascii="仿宋_GB2312" w:eastAsia="仿宋_GB2312" w:cs="仿宋_GB2312"/>
          <w:sz w:val="32"/>
          <w:szCs w:val="32"/>
        </w:rPr>
        <w:instrText xml:space="preserve">单位名称</w:instrText>
      </w:r>
      <w:r>
        <w:rPr>
          <w:rFonts w:ascii="仿宋_GB2312" w:eastAsia="仿宋_GB2312" w:cs="仿宋_GB2312"/>
          <w:sz w:val="32"/>
          <w:szCs w:val="32"/>
        </w:rPr>
        <w:instrText xml:space="preserve"> </w:instrText>
      </w:r>
      <w:r>
        <w:rPr>
          <w:rFonts w:ascii="仿宋_GB2312" w:eastAsia="仿宋_GB2312" w:cs="仿宋_GB2312"/>
          <w:sz w:val="32"/>
          <w:szCs w:val="32"/>
        </w:rPr>
        <w:fldChar w:fldCharType="separate"/>
      </w:r>
      <w:r>
        <w:rPr>
          <w:rFonts w:ascii="仿宋_GB2312" w:eastAsia="仿宋_GB2312" w:cs="仿宋_GB2312"/>
          <w:sz w:val="32"/>
          <w:szCs w:val="32"/>
        </w:rPr>
        <w:t>XXXX</w:t>
      </w:r>
      <w:r>
        <w:rPr>
          <w:rFonts w:hint="eastAsia" w:ascii="仿宋_GB2312" w:eastAsia="仿宋_GB2312" w:cs="仿宋_GB2312"/>
          <w:sz w:val="32"/>
          <w:szCs w:val="32"/>
        </w:rPr>
        <w:t>有限责任公司</w:t>
      </w:r>
      <w:r>
        <w:rPr>
          <w:rFonts w:ascii="仿宋_GB2312" w:eastAsia="仿宋_GB2312" w:cs="仿宋_GB2312"/>
          <w:sz w:val="32"/>
          <w:szCs w:val="32"/>
        </w:rPr>
        <w:fldChar w:fldCharType="end"/>
      </w:r>
      <w:r>
        <w:rPr>
          <w:rFonts w:hint="eastAsia" w:ascii="仿宋_GB2312" w:eastAsia="仿宋_GB2312" w:cs="仿宋_GB2312"/>
          <w:sz w:val="32"/>
          <w:szCs w:val="32"/>
        </w:rPr>
        <w:t>：</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你单位</w:t>
      </w:r>
      <w:r>
        <w:rPr>
          <w:rFonts w:ascii="仿宋_GB2312" w:eastAsia="仿宋_GB2312" w:cs="仿宋_GB2312"/>
          <w:sz w:val="32"/>
          <w:szCs w:val="32"/>
          <w:u w:val="single"/>
        </w:rPr>
        <w:t>20XX</w:t>
      </w:r>
      <w:r>
        <w:rPr>
          <w:rFonts w:hint="eastAsia" w:ascii="仿宋_GB2312" w:eastAsia="仿宋_GB2312" w:cs="仿宋_GB2312"/>
          <w:sz w:val="32"/>
          <w:szCs w:val="32"/>
          <w:u w:val="single"/>
        </w:rPr>
        <w:t>年</w:t>
      </w:r>
      <w:r>
        <w:rPr>
          <w:rFonts w:ascii="仿宋_GB2312" w:eastAsia="仿宋_GB2312" w:cs="仿宋_GB2312"/>
          <w:sz w:val="32"/>
          <w:szCs w:val="32"/>
          <w:u w:val="single"/>
        </w:rPr>
        <w:t>X</w:t>
      </w:r>
      <w:r>
        <w:rPr>
          <w:rFonts w:hint="eastAsia" w:ascii="仿宋_GB2312" w:eastAsia="仿宋_GB2312" w:cs="仿宋_GB2312"/>
          <w:sz w:val="32"/>
          <w:szCs w:val="32"/>
          <w:u w:val="single"/>
        </w:rPr>
        <w:t>月</w:t>
      </w:r>
      <w:r>
        <w:rPr>
          <w:rFonts w:ascii="仿宋_GB2312" w:eastAsia="仿宋_GB2312" w:cs="仿宋_GB2312"/>
          <w:sz w:val="32"/>
          <w:szCs w:val="32"/>
          <w:u w:val="single"/>
        </w:rPr>
        <w:t>X</w:t>
      </w:r>
      <w:r>
        <w:rPr>
          <w:rFonts w:hint="eastAsia" w:ascii="仿宋_GB2312" w:eastAsia="仿宋_GB2312" w:cs="仿宋_GB2312"/>
          <w:sz w:val="32"/>
          <w:szCs w:val="32"/>
          <w:u w:val="single"/>
        </w:rPr>
        <w:t>日</w:t>
      </w:r>
      <w:r>
        <w:rPr>
          <w:rFonts w:hint="eastAsia" w:ascii="仿宋_GB2312" w:eastAsia="仿宋_GB2312" w:cs="仿宋_GB2312"/>
          <w:sz w:val="32"/>
          <w:szCs w:val="32"/>
        </w:rPr>
        <w:t>报来《关于延迟申报</w:t>
      </w:r>
      <w:r>
        <w:rPr>
          <w:rFonts w:hint="eastAsia" w:ascii="仿宋_GB2312" w:eastAsia="仿宋_GB2312" w:cs="仿宋_GB2312"/>
          <w:sz w:val="32"/>
          <w:szCs w:val="32"/>
          <w:u w:val="single"/>
        </w:rPr>
        <w:t>张三</w:t>
      </w:r>
      <w:r>
        <w:rPr>
          <w:rFonts w:hint="eastAsia" w:ascii="仿宋_GB2312" w:eastAsia="仿宋_GB2312" w:cs="仿宋_GB2312"/>
          <w:sz w:val="32"/>
          <w:szCs w:val="32"/>
        </w:rPr>
        <w:t>工伤认定的申请》收悉。经研究，同意将你单位申报</w:t>
      </w:r>
      <w:r>
        <w:rPr>
          <w:rFonts w:hint="eastAsia" w:ascii="仿宋_GB2312" w:eastAsia="仿宋_GB2312" w:cs="仿宋_GB2312"/>
          <w:sz w:val="32"/>
          <w:szCs w:val="32"/>
          <w:u w:val="single"/>
        </w:rPr>
        <w:t>张三</w:t>
      </w:r>
      <w:r>
        <w:rPr>
          <w:rFonts w:hint="eastAsia" w:ascii="仿宋_GB2312" w:eastAsia="仿宋_GB2312" w:cs="仿宋_GB2312"/>
          <w:sz w:val="32"/>
          <w:szCs w:val="32"/>
        </w:rPr>
        <w:t>工伤认定的时间延迟至</w:t>
      </w:r>
      <w:r>
        <w:rPr>
          <w:rFonts w:ascii="仿宋_GB2312" w:eastAsia="仿宋_GB2312" w:cs="仿宋_GB2312"/>
          <w:sz w:val="32"/>
          <w:szCs w:val="32"/>
          <w:u w:val="single"/>
        </w:rPr>
        <w:t>20XX</w:t>
      </w:r>
      <w:r>
        <w:rPr>
          <w:rFonts w:hint="eastAsia" w:ascii="仿宋_GB2312" w:eastAsia="仿宋_GB2312" w:cs="仿宋_GB2312"/>
          <w:sz w:val="32"/>
          <w:szCs w:val="32"/>
          <w:u w:val="single"/>
        </w:rPr>
        <w:t>年</w:t>
      </w:r>
      <w:r>
        <w:rPr>
          <w:rFonts w:ascii="仿宋_GB2312" w:eastAsia="仿宋_GB2312" w:cs="仿宋_GB2312"/>
          <w:sz w:val="32"/>
          <w:szCs w:val="32"/>
          <w:u w:val="single"/>
        </w:rPr>
        <w:t>X</w:t>
      </w:r>
      <w:r>
        <w:rPr>
          <w:rFonts w:hint="eastAsia" w:ascii="仿宋_GB2312" w:eastAsia="仿宋_GB2312" w:cs="仿宋_GB2312"/>
          <w:sz w:val="32"/>
          <w:szCs w:val="32"/>
          <w:u w:val="single"/>
        </w:rPr>
        <w:t>月</w:t>
      </w:r>
      <w:r>
        <w:rPr>
          <w:rFonts w:ascii="仿宋_GB2312" w:eastAsia="仿宋_GB2312" w:cs="仿宋_GB2312"/>
          <w:sz w:val="32"/>
          <w:szCs w:val="32"/>
          <w:u w:val="single"/>
        </w:rPr>
        <w:t>X</w:t>
      </w:r>
      <w:r>
        <w:rPr>
          <w:rFonts w:hint="eastAsia" w:ascii="仿宋_GB2312" w:eastAsia="仿宋_GB2312" w:cs="仿宋_GB2312"/>
          <w:sz w:val="32"/>
          <w:szCs w:val="32"/>
          <w:u w:val="single"/>
        </w:rPr>
        <w:t>日</w:t>
      </w:r>
      <w:r>
        <w:rPr>
          <w:rFonts w:hint="eastAsia" w:ascii="仿宋_GB2312" w:eastAsia="仿宋_GB2312" w:cs="仿宋_GB2312"/>
          <w:sz w:val="32"/>
          <w:szCs w:val="32"/>
        </w:rPr>
        <w:t>。若你单位未在规定的时限内提交</w:t>
      </w:r>
      <w:r>
        <w:rPr>
          <w:rFonts w:hint="eastAsia" w:ascii="仿宋_GB2312" w:eastAsia="仿宋_GB2312" w:cs="仿宋_GB2312"/>
          <w:sz w:val="32"/>
          <w:szCs w:val="32"/>
          <w:u w:val="single"/>
        </w:rPr>
        <w:t>张三</w:t>
      </w:r>
      <w:r>
        <w:rPr>
          <w:rFonts w:hint="eastAsia" w:ascii="仿宋_GB2312" w:eastAsia="仿宋_GB2312" w:cs="仿宋_GB2312"/>
          <w:sz w:val="32"/>
          <w:szCs w:val="32"/>
        </w:rPr>
        <w:t>的工伤认定申请，我局将依据《工伤保险条例》的有关规定予以处理。</w:t>
      </w:r>
    </w:p>
    <w:p>
      <w:pPr>
        <w:ind w:firstLine="420"/>
        <w:rPr>
          <w:rFonts w:ascii="仿宋_GB2312" w:eastAsia="仿宋_GB2312"/>
          <w:sz w:val="32"/>
          <w:szCs w:val="32"/>
        </w:rPr>
      </w:pPr>
    </w:p>
    <w:p>
      <w:pPr>
        <w:ind w:firstLine="420"/>
        <w:rPr>
          <w:rFonts w:ascii="仿宋_GB2312" w:eastAsia="仿宋_GB2312"/>
          <w:sz w:val="32"/>
          <w:szCs w:val="32"/>
        </w:rPr>
      </w:pPr>
    </w:p>
    <w:p>
      <w:pPr>
        <w:ind w:firstLine="420"/>
        <w:rPr>
          <w:rFonts w:ascii="仿宋_GB2312" w:eastAsia="仿宋_GB2312"/>
          <w:sz w:val="32"/>
          <w:szCs w:val="32"/>
        </w:rPr>
      </w:pPr>
    </w:p>
    <w:p>
      <w:pPr>
        <w:ind w:firstLine="420"/>
        <w:rPr>
          <w:rFonts w:ascii="仿宋_GB2312" w:eastAsia="仿宋_GB2312"/>
          <w:sz w:val="32"/>
          <w:szCs w:val="32"/>
        </w:rPr>
      </w:pPr>
      <w:r>
        <w:rPr>
          <w:rFonts w:ascii="仿宋_GB2312" w:eastAsia="仿宋_GB2312" w:cs="仿宋_GB2312"/>
          <w:sz w:val="32"/>
          <w:szCs w:val="32"/>
        </w:rPr>
        <w:t xml:space="preserve">                      </w:t>
      </w:r>
      <w:r>
        <w:rPr>
          <w:rFonts w:hint="eastAsia" w:ascii="仿宋_GB2312" w:eastAsia="仿宋_GB2312" w:cs="仿宋_GB2312"/>
          <w:sz w:val="32"/>
          <w:szCs w:val="32"/>
        </w:rPr>
        <w:t>柳州市人力资源和社会保障局</w:t>
      </w:r>
    </w:p>
    <w:p>
      <w:pPr>
        <w:rPr>
          <w:rFonts w:ascii="仿宋_GB2312" w:eastAsia="仿宋_GB2312" w:cs="仿宋_GB2312"/>
          <w:sz w:val="32"/>
          <w:szCs w:val="32"/>
        </w:rPr>
      </w:pPr>
      <w:r>
        <w:rPr>
          <w:rFonts w:ascii="仿宋_GB2312" w:eastAsia="仿宋_GB2312" w:cs="仿宋_GB2312"/>
          <w:sz w:val="32"/>
          <w:szCs w:val="32"/>
        </w:rPr>
        <w:t xml:space="preserve">                             20XX</w:t>
      </w:r>
      <w:r>
        <w:rPr>
          <w:rFonts w:hint="eastAsia" w:ascii="仿宋_GB2312" w:eastAsia="仿宋_GB2312" w:cs="仿宋_GB2312"/>
          <w:sz w:val="32"/>
          <w:szCs w:val="32"/>
        </w:rPr>
        <w:t>年</w:t>
      </w:r>
      <w:r>
        <w:rPr>
          <w:rFonts w:ascii="仿宋_GB2312" w:eastAsia="仿宋_GB2312" w:cs="仿宋_GB2312"/>
          <w:sz w:val="32"/>
          <w:szCs w:val="32"/>
        </w:rPr>
        <w:t>X</w:t>
      </w:r>
      <w:r>
        <w:rPr>
          <w:rFonts w:hint="eastAsia" w:ascii="仿宋_GB2312" w:eastAsia="仿宋_GB2312" w:cs="仿宋_GB2312"/>
          <w:sz w:val="32"/>
          <w:szCs w:val="32"/>
        </w:rPr>
        <w:t>月</w:t>
      </w:r>
      <w:r>
        <w:rPr>
          <w:rFonts w:ascii="仿宋_GB2312" w:eastAsia="仿宋_GB2312" w:cs="仿宋_GB2312"/>
          <w:sz w:val="32"/>
          <w:szCs w:val="32"/>
        </w:rPr>
        <w:t>X</w:t>
      </w:r>
      <w:r>
        <w:rPr>
          <w:rFonts w:hint="eastAsia" w:ascii="仿宋_GB2312" w:eastAsia="仿宋_GB2312" w:cs="仿宋_GB2312"/>
          <w:sz w:val="32"/>
          <w:szCs w:val="32"/>
        </w:rPr>
        <w:t>日</w:t>
      </w:r>
      <w:r>
        <w:rPr>
          <w:rFonts w:ascii="仿宋_GB2312" w:eastAsia="仿宋_GB2312" w:cs="仿宋_GB2312"/>
          <w:sz w:val="32"/>
          <w:szCs w:val="32"/>
        </w:rPr>
        <w:t xml:space="preserve">        </w:t>
      </w:r>
    </w:p>
    <w:p>
      <w:pPr>
        <w:rPr>
          <w:rFonts w:ascii="仿宋_GB2312" w:eastAsia="仿宋_GB2312" w:cs="仿宋_GB2312"/>
          <w:sz w:val="32"/>
          <w:szCs w:val="32"/>
        </w:rPr>
      </w:pPr>
      <w:r>
        <w:rPr>
          <w:rFonts w:ascii="仿宋_GB2312" w:eastAsia="仿宋_GB2312" w:cs="仿宋_GB2312"/>
          <w:sz w:val="32"/>
          <w:szCs w:val="32"/>
        </w:rPr>
        <w:br w:type="page"/>
      </w:r>
    </w:p>
    <w:p>
      <w:pPr>
        <w:jc w:val="center"/>
        <w:rPr>
          <w:rFonts w:ascii="方正小标宋简体" w:eastAsia="方正小标宋简体"/>
          <w:sz w:val="44"/>
          <w:szCs w:val="44"/>
        </w:rPr>
      </w:pPr>
      <w:r>
        <w:rPr>
          <w:rFonts w:hint="eastAsia" w:ascii="方正小标宋简体" w:eastAsia="方正小标宋简体" w:cs="方正小标宋简体"/>
          <w:sz w:val="44"/>
          <w:szCs w:val="44"/>
        </w:rPr>
        <w:t>柳州市人力资源和社会保障局</w:t>
      </w:r>
    </w:p>
    <w:p>
      <w:pPr>
        <w:jc w:val="center"/>
        <w:rPr>
          <w:rFonts w:ascii="方正小标宋简体" w:eastAsia="方正小标宋简体"/>
          <w:sz w:val="44"/>
          <w:szCs w:val="44"/>
        </w:rPr>
      </w:pPr>
      <w:r>
        <w:rPr>
          <w:rFonts w:hint="eastAsia" w:ascii="方正小标宋简体" w:eastAsia="方正小标宋简体" w:cs="方正小标宋简体"/>
          <w:sz w:val="44"/>
          <w:szCs w:val="44"/>
        </w:rPr>
        <w:t>关于退还申请材料的通知</w:t>
      </w:r>
    </w:p>
    <w:p>
      <w:pPr>
        <w:spacing w:line="360" w:lineRule="auto"/>
        <w:rPr>
          <w:rFonts w:ascii="仿宋_GB2312" w:eastAsia="仿宋_GB2312"/>
          <w:sz w:val="32"/>
          <w:szCs w:val="32"/>
        </w:rPr>
      </w:pPr>
    </w:p>
    <w:p>
      <w:pPr>
        <w:spacing w:line="360" w:lineRule="auto"/>
        <w:rPr>
          <w:rFonts w:ascii="仿宋_GB2312" w:eastAsia="仿宋_GB2312"/>
          <w:sz w:val="32"/>
          <w:szCs w:val="32"/>
        </w:rPr>
      </w:pPr>
      <w:r>
        <w:rPr>
          <w:rFonts w:ascii="仿宋_GB2312" w:eastAsia="仿宋_GB2312" w:cs="仿宋_GB2312"/>
          <w:sz w:val="32"/>
          <w:szCs w:val="32"/>
        </w:rPr>
        <w:fldChar w:fldCharType="begin"/>
      </w:r>
      <w:r>
        <w:rPr>
          <w:rFonts w:ascii="仿宋_GB2312" w:eastAsia="仿宋_GB2312" w:cs="仿宋_GB2312"/>
          <w:sz w:val="32"/>
          <w:szCs w:val="32"/>
        </w:rPr>
        <w:instrText xml:space="preserve"> MERGEFIELD </w:instrText>
      </w:r>
      <w:r>
        <w:rPr>
          <w:rFonts w:hint="eastAsia" w:ascii="仿宋_GB2312" w:eastAsia="仿宋_GB2312" w:cs="仿宋_GB2312"/>
          <w:sz w:val="32"/>
          <w:szCs w:val="32"/>
        </w:rPr>
        <w:instrText xml:space="preserve">单位名称</w:instrText>
      </w:r>
      <w:r>
        <w:rPr>
          <w:rFonts w:ascii="仿宋_GB2312" w:eastAsia="仿宋_GB2312" w:cs="仿宋_GB2312"/>
          <w:sz w:val="32"/>
          <w:szCs w:val="32"/>
        </w:rPr>
        <w:instrText xml:space="preserve"> </w:instrText>
      </w:r>
      <w:r>
        <w:rPr>
          <w:rFonts w:ascii="仿宋_GB2312" w:eastAsia="仿宋_GB2312" w:cs="仿宋_GB2312"/>
          <w:sz w:val="32"/>
          <w:szCs w:val="32"/>
        </w:rPr>
        <w:fldChar w:fldCharType="separate"/>
      </w:r>
      <w:r>
        <w:rPr>
          <w:rFonts w:ascii="仿宋_GB2312" w:eastAsia="仿宋_GB2312" w:cs="仿宋_GB2312"/>
          <w:sz w:val="32"/>
          <w:szCs w:val="32"/>
        </w:rPr>
        <w:t>XXXX</w:t>
      </w:r>
      <w:r>
        <w:rPr>
          <w:rFonts w:hint="eastAsia" w:ascii="仿宋_GB2312" w:eastAsia="仿宋_GB2312" w:cs="仿宋_GB2312"/>
          <w:sz w:val="32"/>
          <w:szCs w:val="32"/>
        </w:rPr>
        <w:t>有限责任公司</w:t>
      </w:r>
      <w:r>
        <w:rPr>
          <w:rFonts w:ascii="仿宋_GB2312" w:eastAsia="仿宋_GB2312" w:cs="仿宋_GB2312"/>
          <w:sz w:val="32"/>
          <w:szCs w:val="32"/>
        </w:rPr>
        <w:fldChar w:fldCharType="end"/>
      </w:r>
      <w:r>
        <w:rPr>
          <w:rFonts w:hint="eastAsia" w:ascii="仿宋_GB2312" w:eastAsia="仿宋_GB2312" w:cs="仿宋_GB2312"/>
          <w:sz w:val="32"/>
          <w:szCs w:val="32"/>
        </w:rPr>
        <w:t>：</w:t>
      </w:r>
    </w:p>
    <w:p>
      <w:pPr>
        <w:spacing w:line="360" w:lineRule="auto"/>
        <w:ind w:firstLine="640" w:firstLineChars="200"/>
        <w:rPr>
          <w:rFonts w:ascii="仿宋_GB2312" w:eastAsia="仿宋_GB2312"/>
          <w:sz w:val="32"/>
          <w:szCs w:val="32"/>
        </w:rPr>
      </w:pPr>
      <w:r>
        <w:rPr>
          <w:rFonts w:hint="eastAsia" w:ascii="仿宋_GB2312" w:eastAsia="仿宋_GB2312" w:cs="仿宋_GB2312"/>
          <w:sz w:val="32"/>
          <w:szCs w:val="32"/>
        </w:rPr>
        <w:t>你单位</w:t>
      </w:r>
      <w:r>
        <w:rPr>
          <w:rFonts w:ascii="仿宋_GB2312" w:eastAsia="仿宋_GB2312" w:cs="仿宋_GB2312"/>
          <w:sz w:val="32"/>
          <w:szCs w:val="32"/>
          <w:u w:val="single"/>
        </w:rPr>
        <w:t>20XX</w:t>
      </w:r>
      <w:r>
        <w:rPr>
          <w:rFonts w:hint="eastAsia" w:ascii="仿宋_GB2312" w:eastAsia="仿宋_GB2312" w:cs="仿宋_GB2312"/>
          <w:sz w:val="32"/>
          <w:szCs w:val="32"/>
          <w:u w:val="single"/>
        </w:rPr>
        <w:t>年</w:t>
      </w:r>
      <w:r>
        <w:rPr>
          <w:rFonts w:ascii="仿宋_GB2312" w:eastAsia="仿宋_GB2312" w:cs="仿宋_GB2312"/>
          <w:sz w:val="32"/>
          <w:szCs w:val="32"/>
          <w:u w:val="single"/>
        </w:rPr>
        <w:t>X</w:t>
      </w:r>
      <w:r>
        <w:rPr>
          <w:rFonts w:hint="eastAsia" w:ascii="仿宋_GB2312" w:eastAsia="仿宋_GB2312" w:cs="仿宋_GB2312"/>
          <w:sz w:val="32"/>
          <w:szCs w:val="32"/>
          <w:u w:val="single"/>
        </w:rPr>
        <w:t>月</w:t>
      </w:r>
      <w:r>
        <w:rPr>
          <w:rFonts w:ascii="仿宋_GB2312" w:eastAsia="仿宋_GB2312" w:cs="仿宋_GB2312"/>
          <w:sz w:val="32"/>
          <w:szCs w:val="32"/>
          <w:u w:val="single"/>
        </w:rPr>
        <w:t>X</w:t>
      </w:r>
      <w:r>
        <w:rPr>
          <w:rFonts w:hint="eastAsia" w:ascii="仿宋_GB2312" w:eastAsia="仿宋_GB2312" w:cs="仿宋_GB2312"/>
          <w:sz w:val="32"/>
          <w:szCs w:val="32"/>
          <w:u w:val="single"/>
        </w:rPr>
        <w:t>日</w:t>
      </w:r>
      <w:r>
        <w:rPr>
          <w:rFonts w:hint="eastAsia" w:ascii="仿宋_GB2312" w:eastAsia="仿宋_GB2312" w:cs="仿宋_GB2312"/>
          <w:sz w:val="32"/>
          <w:szCs w:val="32"/>
        </w:rPr>
        <w:t>报来《关于延迟申报</w:t>
      </w:r>
      <w:r>
        <w:rPr>
          <w:rFonts w:hint="eastAsia" w:ascii="仿宋_GB2312" w:eastAsia="仿宋_GB2312" w:cs="仿宋_GB2312"/>
          <w:sz w:val="32"/>
          <w:szCs w:val="32"/>
          <w:u w:val="single"/>
        </w:rPr>
        <w:t>张三</w:t>
      </w:r>
      <w:r>
        <w:rPr>
          <w:rFonts w:hint="eastAsia" w:ascii="仿宋_GB2312" w:eastAsia="仿宋_GB2312" w:cs="仿宋_GB2312"/>
          <w:sz w:val="32"/>
          <w:szCs w:val="32"/>
        </w:rPr>
        <w:t>工伤认定的申请》收悉。经研究，该申请不符合工伤认定申请时限延长的条件，现将除《延长申报工伤认定申请表》以外的申请材料退还你单位。</w:t>
      </w:r>
    </w:p>
    <w:p>
      <w:pPr>
        <w:ind w:firstLine="420"/>
        <w:rPr>
          <w:rFonts w:ascii="仿宋_GB2312" w:eastAsia="仿宋_GB2312"/>
          <w:sz w:val="32"/>
          <w:szCs w:val="32"/>
        </w:rPr>
      </w:pPr>
    </w:p>
    <w:p>
      <w:pPr>
        <w:ind w:firstLine="420"/>
        <w:rPr>
          <w:rFonts w:ascii="仿宋_GB2312" w:eastAsia="仿宋_GB2312"/>
          <w:sz w:val="32"/>
          <w:szCs w:val="32"/>
        </w:rPr>
      </w:pPr>
    </w:p>
    <w:p>
      <w:pPr>
        <w:ind w:firstLine="420"/>
        <w:rPr>
          <w:rFonts w:ascii="仿宋_GB2312" w:eastAsia="仿宋_GB2312"/>
          <w:sz w:val="32"/>
          <w:szCs w:val="32"/>
        </w:rPr>
      </w:pPr>
    </w:p>
    <w:p>
      <w:pPr>
        <w:ind w:firstLine="420"/>
        <w:rPr>
          <w:rFonts w:ascii="仿宋_GB2312" w:eastAsia="仿宋_GB2312"/>
          <w:sz w:val="32"/>
          <w:szCs w:val="32"/>
        </w:rPr>
      </w:pPr>
      <w:r>
        <w:rPr>
          <w:rFonts w:ascii="仿宋_GB2312" w:eastAsia="仿宋_GB2312" w:cs="仿宋_GB2312"/>
          <w:sz w:val="32"/>
          <w:szCs w:val="32"/>
        </w:rPr>
        <w:t xml:space="preserve">                     </w:t>
      </w:r>
      <w:r>
        <w:rPr>
          <w:rFonts w:hint="eastAsia" w:ascii="仿宋_GB2312" w:eastAsia="仿宋_GB2312" w:cs="仿宋_GB2312"/>
          <w:sz w:val="32"/>
          <w:szCs w:val="32"/>
        </w:rPr>
        <w:t>柳州市人力资源和社会保障局</w:t>
      </w:r>
    </w:p>
    <w:p>
      <w:pPr>
        <w:rPr>
          <w:rFonts w:ascii="仿宋_GB2312" w:eastAsia="仿宋_GB2312" w:cs="仿宋_GB2312"/>
          <w:sz w:val="32"/>
          <w:szCs w:val="32"/>
        </w:rPr>
      </w:pPr>
      <w:r>
        <w:rPr>
          <w:rFonts w:ascii="仿宋_GB2312" w:eastAsia="仿宋_GB2312" w:cs="仿宋_GB2312"/>
          <w:sz w:val="32"/>
          <w:szCs w:val="32"/>
        </w:rPr>
        <w:t xml:space="preserve">                             20XX</w:t>
      </w:r>
      <w:r>
        <w:rPr>
          <w:rFonts w:hint="eastAsia" w:ascii="仿宋_GB2312" w:eastAsia="仿宋_GB2312" w:cs="仿宋_GB2312"/>
          <w:sz w:val="32"/>
          <w:szCs w:val="32"/>
        </w:rPr>
        <w:t>年</w:t>
      </w:r>
      <w:r>
        <w:rPr>
          <w:rFonts w:ascii="仿宋_GB2312" w:eastAsia="仿宋_GB2312" w:cs="仿宋_GB2312"/>
          <w:sz w:val="32"/>
          <w:szCs w:val="32"/>
        </w:rPr>
        <w:t>X</w:t>
      </w:r>
      <w:r>
        <w:rPr>
          <w:rFonts w:hint="eastAsia" w:ascii="仿宋_GB2312" w:eastAsia="仿宋_GB2312" w:cs="仿宋_GB2312"/>
          <w:sz w:val="32"/>
          <w:szCs w:val="32"/>
        </w:rPr>
        <w:t>月</w:t>
      </w:r>
      <w:r>
        <w:rPr>
          <w:rFonts w:ascii="仿宋_GB2312" w:eastAsia="仿宋_GB2312" w:cs="仿宋_GB2312"/>
          <w:sz w:val="32"/>
          <w:szCs w:val="32"/>
        </w:rPr>
        <w:t>X</w:t>
      </w:r>
      <w:r>
        <w:rPr>
          <w:rFonts w:hint="eastAsia" w:ascii="仿宋_GB2312" w:eastAsia="仿宋_GB2312" w:cs="仿宋_GB2312"/>
          <w:sz w:val="32"/>
          <w:szCs w:val="32"/>
        </w:rPr>
        <w:t>日</w:t>
      </w:r>
      <w:r>
        <w:rPr>
          <w:rFonts w:ascii="仿宋_GB2312" w:eastAsia="仿宋_GB2312" w:cs="仿宋_GB2312"/>
          <w:sz w:val="32"/>
          <w:szCs w:val="32"/>
        </w:rPr>
        <w:t xml:space="preserve">        </w:t>
      </w:r>
    </w:p>
    <w:p>
      <w:pPr>
        <w:rPr>
          <w:rFonts w:ascii="方正小标宋简体" w:eastAsia="方正小标宋简体"/>
          <w:sz w:val="44"/>
          <w:szCs w:val="44"/>
        </w:rPr>
      </w:pPr>
    </w:p>
    <w:p>
      <w:pPr>
        <w:rPr>
          <w:rFonts w:ascii="方正小标宋简体" w:eastAsia="方正小标宋简体"/>
          <w:sz w:val="44"/>
          <w:szCs w:val="44"/>
        </w:rPr>
      </w:pPr>
    </w:p>
    <w:p/>
    <w:sectPr>
      <w:pgSz w:w="11906" w:h="16838"/>
      <w:pgMar w:top="1440" w:right="1797" w:bottom="1440" w:left="1797" w:header="851" w:footer="992" w:gutter="0"/>
      <w:cols w:space="425" w:num="1"/>
      <w:docGrid w:type="linesAndChar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方正小标宋简体">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_GBK">
    <w:altName w:val="Times New Roman"/>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altName w:val="黑体"/>
    <w:panose1 w:val="00000000000000000000"/>
    <w:charset w:val="86"/>
    <w:family w:val="script"/>
    <w:pitch w:val="default"/>
    <w:sig w:usb0="00000000" w:usb1="00000000" w:usb2="00000010" w:usb3="00000000" w:csb0="00040000" w:csb1="00000000"/>
  </w:font>
  <w:font w:name="EUDC">
    <w:altName w:val="宋体"/>
    <w:panose1 w:val="00000000000000000000"/>
    <w:charset w:val="86"/>
    <w:family w:val="modern"/>
    <w:pitch w:val="default"/>
    <w:sig w:usb0="00000000" w:usb1="00000000" w:usb2="00000010" w:usb3="00000000" w:csb0="00040000" w:csb1="00000000"/>
  </w:font>
  <w:font w:name="方正仿宋_GBK">
    <w:altName w:val="黑体"/>
    <w:panose1 w:val="00000000000000000000"/>
    <w:charset w:val="86"/>
    <w:family w:val="script"/>
    <w:pitch w:val="default"/>
    <w:sig w:usb0="00000000" w:usb1="00000000" w:usb2="00000010" w:usb3="00000000" w:csb0="00040000" w:csb1="00000000"/>
  </w:font>
  <w:font w:name="方正小标宋_GBK">
    <w:altName w:val="Times New Roman"/>
    <w:panose1 w:val="00000000000000000000"/>
    <w:charset w:val="00"/>
    <w:family w:val="auto"/>
    <w:pitch w:val="default"/>
    <w:sig w:usb0="00000000" w:usb1="00000000" w:usb2="00000000" w:usb3="00000000" w:csb0="00040001" w:csb1="00000000"/>
  </w:font>
  <w:font w:name="方正黑体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adjustRightInd w:val="0"/>
      <w:ind w:left="300" w:leftChars="100" w:right="300" w:rightChars="100"/>
      <w:jc w:val="both"/>
      <w:rPr>
        <w:rStyle w:val="8"/>
        <w:rFonts w:eastAsia="Times New Roman" w:cs="Times New Roman"/>
        <w:sz w:val="28"/>
        <w:szCs w:val="28"/>
      </w:rPr>
    </w:pPr>
    <w:r>
      <w:rPr>
        <w:rStyle w:val="8"/>
        <w:rFonts w:eastAsia="Times New Roman" w:cs="Times New Roman"/>
        <w:sz w:val="28"/>
        <w:szCs w:val="28"/>
      </w:rPr>
      <w:t>—</w:t>
    </w:r>
    <w:r>
      <w:rPr>
        <w:rStyle w:val="8"/>
        <w:rFonts w:eastAsia="Times New Roman" w:cs="Times New Roman"/>
        <w:spacing w:val="-20"/>
        <w:sz w:val="28"/>
        <w:szCs w:val="28"/>
      </w:rPr>
      <w:t xml:space="preserve"> </w:t>
    </w:r>
    <w:r>
      <w:rPr>
        <w:rStyle w:val="8"/>
        <w:rFonts w:eastAsia="Times New Roman" w:cs="Times New Roman"/>
        <w:sz w:val="28"/>
        <w:szCs w:val="28"/>
      </w:rPr>
      <w:fldChar w:fldCharType="begin"/>
    </w:r>
    <w:r>
      <w:rPr>
        <w:rStyle w:val="8"/>
        <w:rFonts w:eastAsia="Times New Roman" w:cs="Times New Roman"/>
        <w:sz w:val="28"/>
        <w:szCs w:val="28"/>
      </w:rPr>
      <w:instrText xml:space="preserve">PAGE  </w:instrText>
    </w:r>
    <w:r>
      <w:rPr>
        <w:rStyle w:val="8"/>
        <w:rFonts w:eastAsia="Times New Roman" w:cs="Times New Roman"/>
        <w:sz w:val="28"/>
        <w:szCs w:val="28"/>
      </w:rPr>
      <w:fldChar w:fldCharType="separate"/>
    </w:r>
    <w:r>
      <w:rPr>
        <w:rStyle w:val="8"/>
        <w:rFonts w:eastAsia="Times New Roman" w:cs="Times New Roman"/>
        <w:sz w:val="28"/>
        <w:szCs w:val="28"/>
      </w:rPr>
      <w:t>12</w:t>
    </w:r>
    <w:r>
      <w:rPr>
        <w:rStyle w:val="8"/>
        <w:rFonts w:eastAsia="Times New Roman" w:cs="Times New Roman"/>
        <w:sz w:val="28"/>
        <w:szCs w:val="28"/>
      </w:rPr>
      <w:fldChar w:fldCharType="end"/>
    </w:r>
    <w:r>
      <w:rPr>
        <w:rStyle w:val="8"/>
        <w:rFonts w:eastAsia="Times New Roman" w:cs="Times New Roman"/>
        <w:spacing w:val="-20"/>
        <w:sz w:val="28"/>
        <w:szCs w:val="28"/>
      </w:rPr>
      <w:t xml:space="preserve"> </w:t>
    </w:r>
    <w:r>
      <w:rPr>
        <w:rStyle w:val="8"/>
        <w:rFonts w:eastAsia="Times New Roman" w:cs="Times New Roman"/>
        <w:sz w:val="28"/>
        <w:szCs w:val="28"/>
      </w:rPr>
      <w:t>—</w:t>
    </w:r>
  </w:p>
  <w:p>
    <w:pPr>
      <w:pStyle w:val="4"/>
      <w:adjustRightInd w:val="0"/>
      <w:ind w:right="360" w:firstLine="360"/>
      <w:rPr>
        <w:rFonts w:eastAsia="Times New Roman"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C0DBBC"/>
    <w:multiLevelType w:val="singleLevel"/>
    <w:tmpl w:val="59C0DBBC"/>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oNotHyphenateCaps/>
  <w:drawingGridHorizontalSpacing w:val="150"/>
  <w:drawingGridVerticalSpacing w:val="204"/>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83083"/>
    <w:rsid w:val="00006789"/>
    <w:rsid w:val="00010B54"/>
    <w:rsid w:val="00017ECF"/>
    <w:rsid w:val="00023886"/>
    <w:rsid w:val="00023E1F"/>
    <w:rsid w:val="000247C4"/>
    <w:rsid w:val="00060DC8"/>
    <w:rsid w:val="0006404B"/>
    <w:rsid w:val="000666C3"/>
    <w:rsid w:val="00071E99"/>
    <w:rsid w:val="00083083"/>
    <w:rsid w:val="00094A2D"/>
    <w:rsid w:val="00095464"/>
    <w:rsid w:val="000C5859"/>
    <w:rsid w:val="000E6F5F"/>
    <w:rsid w:val="000F280C"/>
    <w:rsid w:val="00101E50"/>
    <w:rsid w:val="00104A95"/>
    <w:rsid w:val="00120E3B"/>
    <w:rsid w:val="00136C0B"/>
    <w:rsid w:val="001405D7"/>
    <w:rsid w:val="0015175D"/>
    <w:rsid w:val="0018440C"/>
    <w:rsid w:val="00184CCA"/>
    <w:rsid w:val="00190127"/>
    <w:rsid w:val="00192FC3"/>
    <w:rsid w:val="001943A3"/>
    <w:rsid w:val="001A2D10"/>
    <w:rsid w:val="001A5B72"/>
    <w:rsid w:val="001B7A29"/>
    <w:rsid w:val="001C489D"/>
    <w:rsid w:val="001D1CBE"/>
    <w:rsid w:val="001D3024"/>
    <w:rsid w:val="001E16D2"/>
    <w:rsid w:val="001F71A2"/>
    <w:rsid w:val="00202182"/>
    <w:rsid w:val="00210D55"/>
    <w:rsid w:val="00212A92"/>
    <w:rsid w:val="00213E0D"/>
    <w:rsid w:val="00220FF6"/>
    <w:rsid w:val="00222456"/>
    <w:rsid w:val="0022409F"/>
    <w:rsid w:val="00231B8C"/>
    <w:rsid w:val="00233FB7"/>
    <w:rsid w:val="002373E3"/>
    <w:rsid w:val="00241B24"/>
    <w:rsid w:val="00243920"/>
    <w:rsid w:val="00254D70"/>
    <w:rsid w:val="00267662"/>
    <w:rsid w:val="002708E5"/>
    <w:rsid w:val="00273195"/>
    <w:rsid w:val="00280010"/>
    <w:rsid w:val="002A26EE"/>
    <w:rsid w:val="002F5B81"/>
    <w:rsid w:val="00304484"/>
    <w:rsid w:val="00320AA1"/>
    <w:rsid w:val="00326C0F"/>
    <w:rsid w:val="003276A3"/>
    <w:rsid w:val="00332C82"/>
    <w:rsid w:val="003638D4"/>
    <w:rsid w:val="00371373"/>
    <w:rsid w:val="003720EA"/>
    <w:rsid w:val="00376B98"/>
    <w:rsid w:val="00376C6B"/>
    <w:rsid w:val="00381364"/>
    <w:rsid w:val="003B370C"/>
    <w:rsid w:val="003B5573"/>
    <w:rsid w:val="003D5739"/>
    <w:rsid w:val="003D692E"/>
    <w:rsid w:val="003D6AC7"/>
    <w:rsid w:val="003E0503"/>
    <w:rsid w:val="003E0A20"/>
    <w:rsid w:val="00405004"/>
    <w:rsid w:val="0041490D"/>
    <w:rsid w:val="00420D13"/>
    <w:rsid w:val="004247E1"/>
    <w:rsid w:val="00427D90"/>
    <w:rsid w:val="0044474A"/>
    <w:rsid w:val="00453F58"/>
    <w:rsid w:val="004621D7"/>
    <w:rsid w:val="00472729"/>
    <w:rsid w:val="00485855"/>
    <w:rsid w:val="00486D15"/>
    <w:rsid w:val="0049312B"/>
    <w:rsid w:val="00493359"/>
    <w:rsid w:val="004B022C"/>
    <w:rsid w:val="004C1A36"/>
    <w:rsid w:val="004C22F1"/>
    <w:rsid w:val="004C2BEC"/>
    <w:rsid w:val="004C3067"/>
    <w:rsid w:val="004D5759"/>
    <w:rsid w:val="004F6535"/>
    <w:rsid w:val="0050197A"/>
    <w:rsid w:val="00510EB5"/>
    <w:rsid w:val="00514468"/>
    <w:rsid w:val="0052754B"/>
    <w:rsid w:val="00533F6D"/>
    <w:rsid w:val="005441EB"/>
    <w:rsid w:val="00565657"/>
    <w:rsid w:val="00574919"/>
    <w:rsid w:val="00580EAA"/>
    <w:rsid w:val="005A051E"/>
    <w:rsid w:val="005A22D2"/>
    <w:rsid w:val="005B5BE6"/>
    <w:rsid w:val="005D6A4E"/>
    <w:rsid w:val="005D71E0"/>
    <w:rsid w:val="005E1473"/>
    <w:rsid w:val="005F30CC"/>
    <w:rsid w:val="00600D5F"/>
    <w:rsid w:val="00615E35"/>
    <w:rsid w:val="006338E7"/>
    <w:rsid w:val="00641E65"/>
    <w:rsid w:val="00681BB7"/>
    <w:rsid w:val="006822D9"/>
    <w:rsid w:val="006A0055"/>
    <w:rsid w:val="006A764E"/>
    <w:rsid w:val="006B46D6"/>
    <w:rsid w:val="006B4DC9"/>
    <w:rsid w:val="006C5CA3"/>
    <w:rsid w:val="006D2A68"/>
    <w:rsid w:val="006D2BF1"/>
    <w:rsid w:val="007303F6"/>
    <w:rsid w:val="007306B8"/>
    <w:rsid w:val="007676EE"/>
    <w:rsid w:val="007703E8"/>
    <w:rsid w:val="00770A61"/>
    <w:rsid w:val="0079237F"/>
    <w:rsid w:val="007A00F6"/>
    <w:rsid w:val="007A147D"/>
    <w:rsid w:val="007D7A3F"/>
    <w:rsid w:val="007E02B6"/>
    <w:rsid w:val="0080469E"/>
    <w:rsid w:val="0080494A"/>
    <w:rsid w:val="00804FEF"/>
    <w:rsid w:val="00812D0C"/>
    <w:rsid w:val="008768CE"/>
    <w:rsid w:val="008A0554"/>
    <w:rsid w:val="008A55DE"/>
    <w:rsid w:val="008A6D7E"/>
    <w:rsid w:val="008B2959"/>
    <w:rsid w:val="008C32CB"/>
    <w:rsid w:val="008D68D3"/>
    <w:rsid w:val="008E41EA"/>
    <w:rsid w:val="008E62CA"/>
    <w:rsid w:val="008F03DB"/>
    <w:rsid w:val="00900956"/>
    <w:rsid w:val="0090115B"/>
    <w:rsid w:val="00902619"/>
    <w:rsid w:val="009173D0"/>
    <w:rsid w:val="00932BBB"/>
    <w:rsid w:val="0093557E"/>
    <w:rsid w:val="00954C62"/>
    <w:rsid w:val="009562A5"/>
    <w:rsid w:val="00972194"/>
    <w:rsid w:val="00974719"/>
    <w:rsid w:val="0099293F"/>
    <w:rsid w:val="00996BFC"/>
    <w:rsid w:val="009A452B"/>
    <w:rsid w:val="009A5F0F"/>
    <w:rsid w:val="009C63F4"/>
    <w:rsid w:val="009C7135"/>
    <w:rsid w:val="009E0281"/>
    <w:rsid w:val="009E77EF"/>
    <w:rsid w:val="009F5C02"/>
    <w:rsid w:val="00A10489"/>
    <w:rsid w:val="00A129E0"/>
    <w:rsid w:val="00A12FB0"/>
    <w:rsid w:val="00A20B28"/>
    <w:rsid w:val="00A21FE6"/>
    <w:rsid w:val="00A220A4"/>
    <w:rsid w:val="00A374E7"/>
    <w:rsid w:val="00A40AE4"/>
    <w:rsid w:val="00A6685E"/>
    <w:rsid w:val="00A74BBB"/>
    <w:rsid w:val="00A85A7C"/>
    <w:rsid w:val="00A87ABA"/>
    <w:rsid w:val="00A87EC3"/>
    <w:rsid w:val="00A92CEC"/>
    <w:rsid w:val="00A92DE0"/>
    <w:rsid w:val="00A95B20"/>
    <w:rsid w:val="00AC2CCF"/>
    <w:rsid w:val="00AD3EAB"/>
    <w:rsid w:val="00B028D4"/>
    <w:rsid w:val="00B12714"/>
    <w:rsid w:val="00B14C62"/>
    <w:rsid w:val="00B30B4C"/>
    <w:rsid w:val="00B318E0"/>
    <w:rsid w:val="00B408DD"/>
    <w:rsid w:val="00B468D6"/>
    <w:rsid w:val="00B55986"/>
    <w:rsid w:val="00B6506D"/>
    <w:rsid w:val="00B65D07"/>
    <w:rsid w:val="00B82436"/>
    <w:rsid w:val="00B94A44"/>
    <w:rsid w:val="00B95822"/>
    <w:rsid w:val="00BB337A"/>
    <w:rsid w:val="00BD6462"/>
    <w:rsid w:val="00BD6635"/>
    <w:rsid w:val="00BE3D44"/>
    <w:rsid w:val="00BE7FE2"/>
    <w:rsid w:val="00C17066"/>
    <w:rsid w:val="00C20077"/>
    <w:rsid w:val="00C313F0"/>
    <w:rsid w:val="00C31B9D"/>
    <w:rsid w:val="00C439D9"/>
    <w:rsid w:val="00C45C71"/>
    <w:rsid w:val="00C55628"/>
    <w:rsid w:val="00C57DD5"/>
    <w:rsid w:val="00C608B5"/>
    <w:rsid w:val="00C61F42"/>
    <w:rsid w:val="00C620A0"/>
    <w:rsid w:val="00C806F0"/>
    <w:rsid w:val="00C87D89"/>
    <w:rsid w:val="00C9465D"/>
    <w:rsid w:val="00C95253"/>
    <w:rsid w:val="00CA0D1A"/>
    <w:rsid w:val="00CA144C"/>
    <w:rsid w:val="00CA284C"/>
    <w:rsid w:val="00CA4B7D"/>
    <w:rsid w:val="00CF632B"/>
    <w:rsid w:val="00CF6A48"/>
    <w:rsid w:val="00D004D2"/>
    <w:rsid w:val="00D017AA"/>
    <w:rsid w:val="00D14687"/>
    <w:rsid w:val="00D21CC2"/>
    <w:rsid w:val="00D35188"/>
    <w:rsid w:val="00D41F39"/>
    <w:rsid w:val="00D46F07"/>
    <w:rsid w:val="00D6582F"/>
    <w:rsid w:val="00D74FEB"/>
    <w:rsid w:val="00D84F81"/>
    <w:rsid w:val="00DB104A"/>
    <w:rsid w:val="00DC1621"/>
    <w:rsid w:val="00DD1ABE"/>
    <w:rsid w:val="00E05C31"/>
    <w:rsid w:val="00E4313D"/>
    <w:rsid w:val="00E540FC"/>
    <w:rsid w:val="00E57ACD"/>
    <w:rsid w:val="00E62D20"/>
    <w:rsid w:val="00E631D1"/>
    <w:rsid w:val="00E72F3A"/>
    <w:rsid w:val="00E910C1"/>
    <w:rsid w:val="00EA10DB"/>
    <w:rsid w:val="00EA1CE4"/>
    <w:rsid w:val="00EB066D"/>
    <w:rsid w:val="00EB0959"/>
    <w:rsid w:val="00EB2983"/>
    <w:rsid w:val="00EB4779"/>
    <w:rsid w:val="00EB7E15"/>
    <w:rsid w:val="00EC2044"/>
    <w:rsid w:val="00ED2370"/>
    <w:rsid w:val="00ED5E36"/>
    <w:rsid w:val="00EE7D6E"/>
    <w:rsid w:val="00EF42DA"/>
    <w:rsid w:val="00EF659B"/>
    <w:rsid w:val="00F13E77"/>
    <w:rsid w:val="00F27FFB"/>
    <w:rsid w:val="00F91610"/>
    <w:rsid w:val="00FA3351"/>
    <w:rsid w:val="00FA54AB"/>
    <w:rsid w:val="00FA6032"/>
    <w:rsid w:val="00FC563D"/>
    <w:rsid w:val="00FD0878"/>
    <w:rsid w:val="00FD2776"/>
    <w:rsid w:val="00FE3E98"/>
    <w:rsid w:val="07646798"/>
    <w:rsid w:val="0B5B6B14"/>
    <w:rsid w:val="1AEC7E1F"/>
    <w:rsid w:val="2B1855A6"/>
    <w:rsid w:val="485F6BB4"/>
    <w:rsid w:val="50BC426A"/>
    <w:rsid w:val="51E2404C"/>
    <w:rsid w:val="7A5B42FB"/>
    <w:rsid w:val="7CFA07D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28"/>
        <o:r id="V:Rule2" type="connector" idref="#自选图形 1095"/>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6">
    <w:name w:val="Default Paragraph Font"/>
    <w:semiHidden/>
    <w:uiPriority w:val="99"/>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link w:val="14"/>
    <w:qFormat/>
    <w:uiPriority w:val="99"/>
    <w:rPr>
      <w:rFonts w:ascii="宋体" w:hAnsi="Courier New" w:cs="宋体"/>
      <w:sz w:val="21"/>
      <w:szCs w:val="21"/>
    </w:rPr>
  </w:style>
  <w:style w:type="paragraph" w:styleId="3">
    <w:name w:val="Balloon Text"/>
    <w:basedOn w:val="1"/>
    <w:link w:val="15"/>
    <w:semiHidden/>
    <w:qFormat/>
    <w:uiPriority w:val="99"/>
    <w:rPr>
      <w:sz w:val="18"/>
      <w:szCs w:val="18"/>
    </w:rPr>
  </w:style>
  <w:style w:type="paragraph" w:styleId="4">
    <w:name w:val="footer"/>
    <w:basedOn w:val="1"/>
    <w:link w:val="11"/>
    <w:uiPriority w:val="99"/>
    <w:pPr>
      <w:tabs>
        <w:tab w:val="center" w:pos="4153"/>
        <w:tab w:val="right" w:pos="8306"/>
      </w:tabs>
      <w:snapToGrid w:val="0"/>
      <w:jc w:val="left"/>
    </w:pPr>
    <w:rPr>
      <w:rFonts w:ascii="Calibri" w:hAnsi="Calibri" w:cs="Calibri"/>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rFonts w:ascii="Calibri" w:hAnsi="Calibri" w:cs="Calibri"/>
      <w:sz w:val="18"/>
      <w:szCs w:val="18"/>
    </w:rPr>
  </w:style>
  <w:style w:type="character" w:styleId="7">
    <w:name w:val="Strong"/>
    <w:basedOn w:val="6"/>
    <w:qFormat/>
    <w:uiPriority w:val="99"/>
    <w:rPr>
      <w:b/>
      <w:bCs/>
    </w:rPr>
  </w:style>
  <w:style w:type="character" w:styleId="8">
    <w:name w:val="page number"/>
    <w:basedOn w:val="6"/>
    <w:qFormat/>
    <w:uiPriority w:val="99"/>
  </w:style>
  <w:style w:type="character" w:customStyle="1" w:styleId="10">
    <w:name w:val="Header Char"/>
    <w:basedOn w:val="6"/>
    <w:link w:val="5"/>
    <w:semiHidden/>
    <w:qFormat/>
    <w:locked/>
    <w:uiPriority w:val="99"/>
    <w:rPr>
      <w:sz w:val="18"/>
      <w:szCs w:val="18"/>
    </w:rPr>
  </w:style>
  <w:style w:type="character" w:customStyle="1" w:styleId="11">
    <w:name w:val="Footer Char"/>
    <w:basedOn w:val="6"/>
    <w:link w:val="4"/>
    <w:semiHidden/>
    <w:qFormat/>
    <w:locked/>
    <w:uiPriority w:val="99"/>
    <w:rPr>
      <w:sz w:val="18"/>
      <w:szCs w:val="18"/>
    </w:rPr>
  </w:style>
  <w:style w:type="character" w:customStyle="1" w:styleId="12">
    <w:name w:val="页脚 Char1"/>
    <w:basedOn w:val="6"/>
    <w:qFormat/>
    <w:uiPriority w:val="99"/>
    <w:rPr>
      <w:rFonts w:eastAsia="宋体"/>
      <w:kern w:val="2"/>
      <w:sz w:val="18"/>
      <w:szCs w:val="18"/>
      <w:lang w:val="en-US" w:eastAsia="zh-CN"/>
    </w:rPr>
  </w:style>
  <w:style w:type="paragraph" w:customStyle="1" w:styleId="13">
    <w:name w:val="p0"/>
    <w:basedOn w:val="1"/>
    <w:qFormat/>
    <w:uiPriority w:val="99"/>
    <w:pPr>
      <w:widowControl/>
    </w:pPr>
    <w:rPr>
      <w:kern w:val="0"/>
      <w:sz w:val="21"/>
      <w:szCs w:val="21"/>
    </w:rPr>
  </w:style>
  <w:style w:type="character" w:customStyle="1" w:styleId="14">
    <w:name w:val="Plain Text Char"/>
    <w:basedOn w:val="6"/>
    <w:link w:val="2"/>
    <w:qFormat/>
    <w:locked/>
    <w:uiPriority w:val="99"/>
    <w:rPr>
      <w:rFonts w:ascii="宋体" w:hAnsi="Courier New" w:eastAsia="宋体" w:cs="宋体"/>
      <w:sz w:val="21"/>
      <w:szCs w:val="21"/>
    </w:rPr>
  </w:style>
  <w:style w:type="character" w:customStyle="1" w:styleId="15">
    <w:name w:val="Balloon Text Char"/>
    <w:basedOn w:val="6"/>
    <w:link w:val="3"/>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Info spid="_x0000_s1028"/>
    <customShpInfo spid="_x0000_s1029"/>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13</Pages>
  <Words>755</Words>
  <Characters>4310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2017-07-27T06:32:00Z</dcterms:created>
  <dc:creator>微软用户</dc:creator>
  <cp:lastModifiedBy>4587548</cp:lastModifiedBy>
  <dcterms:modified xsi:type="dcterms:W3CDTF">2018-02-23T08:23:19Z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