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widowControl w:val="0"/>
        <w:adjustRightInd w:val="0"/>
        <w:snapToGrid w:val="0"/>
        <w:spacing w:line="560" w:lineRule="exact"/>
        <w:jc w:val="left"/>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adjustRightInd w:val="0"/>
        <w:snapToGrid w:val="0"/>
        <w:spacing w:line="560" w:lineRule="exact"/>
        <w:jc w:val="center"/>
        <w:rPr>
          <w:rFonts w:ascii="?????_GBK"/>
          <w:color w:val="000000"/>
          <w:spacing w:val="-10"/>
          <w:kern w:val="0"/>
          <w:sz w:val="44"/>
          <w:szCs w:val="44"/>
        </w:rPr>
      </w:pPr>
    </w:p>
    <w:p>
      <w:pPr>
        <w:adjustRightInd w:val="0"/>
        <w:snapToGrid w:val="0"/>
        <w:spacing w:line="560" w:lineRule="exact"/>
        <w:jc w:val="center"/>
        <w:rPr>
          <w:rFonts w:ascii="方正小标宋简体" w:hAnsi="楷体" w:eastAsia="方正小标宋简体"/>
          <w:sz w:val="44"/>
          <w:szCs w:val="44"/>
        </w:rPr>
      </w:pPr>
      <w:r>
        <w:rPr>
          <w:rFonts w:ascii="方正小标宋简体" w:hAnsi="楷体" w:eastAsia="方正小标宋简体"/>
          <w:sz w:val="44"/>
          <w:szCs w:val="44"/>
        </w:rPr>
        <w:t>5.</w:t>
      </w:r>
      <w:r>
        <w:rPr>
          <w:rFonts w:hint="eastAsia" w:ascii="方正小标宋简体" w:hAnsi="楷体" w:eastAsia="方正小标宋简体"/>
          <w:sz w:val="44"/>
          <w:szCs w:val="44"/>
        </w:rPr>
        <w:t>组织或个人未经劳动保障行政部门</w:t>
      </w:r>
    </w:p>
    <w:p>
      <w:pPr>
        <w:adjustRightInd w:val="0"/>
        <w:snapToGrid w:val="0"/>
        <w:spacing w:line="560" w:lineRule="exact"/>
        <w:jc w:val="center"/>
        <w:rPr>
          <w:rFonts w:ascii="方正小标宋简体" w:hAnsi="楷体" w:eastAsia="方正小标宋简体"/>
          <w:sz w:val="44"/>
          <w:szCs w:val="44"/>
        </w:rPr>
      </w:pPr>
      <w:r>
        <w:rPr>
          <w:rFonts w:hint="eastAsia" w:ascii="方正小标宋简体" w:hAnsi="楷体" w:eastAsia="方正小标宋简体"/>
          <w:sz w:val="44"/>
          <w:szCs w:val="44"/>
        </w:rPr>
        <w:t>许可，从事职业介绍、职业技能培训</w:t>
      </w:r>
    </w:p>
    <w:p>
      <w:pPr>
        <w:adjustRightInd w:val="0"/>
        <w:snapToGrid w:val="0"/>
        <w:spacing w:line="560" w:lineRule="exact"/>
        <w:jc w:val="center"/>
        <w:rPr>
          <w:rFonts w:ascii="方正小标宋简体" w:hAnsi="楷体" w:eastAsia="方正小标宋简体"/>
          <w:sz w:val="44"/>
          <w:szCs w:val="44"/>
        </w:rPr>
      </w:pPr>
      <w:r>
        <w:rPr>
          <w:rFonts w:hint="eastAsia" w:ascii="方正小标宋简体" w:hAnsi="楷体" w:eastAsia="方正小标宋简体"/>
          <w:sz w:val="44"/>
          <w:szCs w:val="44"/>
        </w:rPr>
        <w:t>或职业技能考核鉴定的处罚</w:t>
      </w:r>
    </w:p>
    <w:p>
      <w:pPr>
        <w:adjustRightInd w:val="0"/>
        <w:snapToGrid w:val="0"/>
        <w:spacing w:line="240" w:lineRule="exact"/>
        <w:jc w:val="center"/>
        <w:rPr>
          <w:rFonts w:ascii="方正小标宋简体" w:hAnsi="楷体" w:eastAsia="方正小标宋简体"/>
          <w:sz w:val="44"/>
          <w:szCs w:val="44"/>
        </w:rPr>
      </w:pPr>
    </w:p>
    <w:p>
      <w:pPr>
        <w:adjustRightInd w:val="0"/>
        <w:snapToGrid w:val="0"/>
        <w:spacing w:line="2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组织或个人未经劳动保障行政部门许可，从事职业介绍、职业技能培训或职业技能考核鉴定的处罚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日起施行）第二十八条第二款</w:t>
            </w:r>
            <w:r>
              <w:rPr>
                <w:rFonts w:ascii="宋体" w:hAnsi="宋体"/>
                <w:sz w:val="21"/>
                <w:szCs w:val="21"/>
              </w:rPr>
              <w:t xml:space="preserve">  </w:t>
            </w:r>
            <w:r>
              <w:rPr>
                <w:rFonts w:hint="eastAsia" w:ascii="宋体" w:hAnsi="宋体"/>
                <w:sz w:val="21"/>
                <w:szCs w:val="21"/>
              </w:rPr>
              <w:t>未经劳动保障行政部门许可，从事职业介绍、职业技能培训或者职业技能考核鉴定的组织或者个人，由劳动保障行政部门、工商行政管理部门依照国家有关无照经营查出取缔的规定查处取缔。</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未经人力资源和社会保障部门许可，从事职业介绍、职业技能培训或职业技能考核鉴定的在柳州市行政区域内由工商部门登记注册的组织或个人</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未经劳动保障行政部门许可，从事职业介绍、职业技能培训或者职业技能考核鉴定的组织或者个人，由劳动保障行政部门、工商行政管理部门依照国家有关无照经营查出取缔的规定查处取缔。</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lang w:eastAsia="zh-CN"/>
              </w:rPr>
              <w:t>75个工作日</w:t>
            </w:r>
            <w:r>
              <w:rPr>
                <w:rFonts w:hint="eastAsia" w:ascii="宋体" w:hAnsi="宋体"/>
                <w:sz w:val="21"/>
                <w:szCs w:val="21"/>
                <w:lang w:val="en-US" w:eastAsia="zh-CN"/>
              </w:rPr>
              <w:t>,</w:t>
            </w:r>
            <w:r>
              <w:rPr>
                <w:rFonts w:hint="eastAsia" w:ascii="宋体" w:hAnsi="宋体"/>
                <w:sz w:val="21"/>
                <w:szCs w:val="21"/>
                <w:lang w:eastAsia="zh-CN"/>
              </w:rPr>
              <w:t>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5-1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tabs>
          <w:tab w:val="left" w:pos="0"/>
        </w:tabs>
        <w:adjustRightInd w:val="0"/>
        <w:snapToGrid w:val="0"/>
        <w:spacing w:line="560" w:lineRule="exact"/>
        <w:ind w:left="31680" w:hanging="960" w:hangingChars="300"/>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5-1.</w:t>
      </w:r>
      <w:r>
        <w:rPr>
          <w:rFonts w:hint="eastAsia" w:ascii="仿宋" w:hAnsi="仿宋" w:eastAsia="仿宋"/>
          <w:sz w:val="32"/>
          <w:szCs w:val="32"/>
        </w:rPr>
        <w:t>组织或个人未经劳动保障行政部门许可，从事职业介绍、职业技能培训或职业技能考核鉴定的处罚流程图</w:t>
      </w:r>
    </w:p>
    <w:p>
      <w:pPr>
        <w:spacing w:line="590" w:lineRule="exact"/>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5-1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组织或个人未经劳动保障行政部门许可，从事职业介绍、职业技能培训或职业技能考核鉴定的处罚</w:t>
      </w:r>
      <w:r>
        <w:rPr>
          <w:rFonts w:hint="eastAsia" w:ascii="方正小标宋简体" w:eastAsia="方正小标宋简体"/>
          <w:bCs/>
          <w:sz w:val="44"/>
          <w:szCs w:val="44"/>
          <w:shd w:val="clear" w:color="auto" w:fill="FFFFFF"/>
        </w:rPr>
        <w:t>流程图</w:t>
      </w:r>
    </w:p>
    <w:p>
      <w:r>
        <w:pict>
          <v:group id="_x0000_s1026" o:spid="_x0000_s1026" o:spt="203" style="position:absolute;left:0pt;margin-left:50.65pt;margin-top:101.2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r>
        <w:rPr>
          <w:rFonts w:hint="eastAsia"/>
        </w:rPr>
        <w:t>(法定办结时限：</w:t>
      </w:r>
      <w:r>
        <w:rPr>
          <w:rFonts w:hint="eastAsia"/>
          <w:lang w:eastAsia="zh-CN"/>
        </w:rPr>
        <w:t>75个工作日</w:t>
      </w:r>
      <w:r>
        <w:rPr>
          <w:rFonts w:hint="eastAsia"/>
          <w:lang w:val="en-US" w:eastAsia="zh-CN"/>
        </w:rPr>
        <w:t>,</w:t>
      </w:r>
      <w:r>
        <w:rPr>
          <w:rFonts w:hint="eastAsia"/>
          <w:lang w:eastAsia="zh-CN"/>
        </w:rPr>
        <w:t>情况复杂或特殊情况，经本级劳动保障行政部门负责人批准可以延长</w:t>
      </w:r>
      <w:bookmarkStart w:id="0" w:name="_GoBack"/>
      <w:bookmarkEnd w:id="0"/>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4769F"/>
    <w:rsid w:val="00053379"/>
    <w:rsid w:val="00093162"/>
    <w:rsid w:val="0009648D"/>
    <w:rsid w:val="0009775F"/>
    <w:rsid w:val="000A20A2"/>
    <w:rsid w:val="000E3A29"/>
    <w:rsid w:val="000E6220"/>
    <w:rsid w:val="000F77D3"/>
    <w:rsid w:val="00102031"/>
    <w:rsid w:val="00106FB3"/>
    <w:rsid w:val="00136F9A"/>
    <w:rsid w:val="00174252"/>
    <w:rsid w:val="001820CD"/>
    <w:rsid w:val="001B447F"/>
    <w:rsid w:val="001C0ECF"/>
    <w:rsid w:val="00223131"/>
    <w:rsid w:val="00231D16"/>
    <w:rsid w:val="002366BB"/>
    <w:rsid w:val="002444B3"/>
    <w:rsid w:val="00247B78"/>
    <w:rsid w:val="0026251F"/>
    <w:rsid w:val="00277710"/>
    <w:rsid w:val="002801D0"/>
    <w:rsid w:val="00282A6D"/>
    <w:rsid w:val="00282B77"/>
    <w:rsid w:val="002977B1"/>
    <w:rsid w:val="002A7A8A"/>
    <w:rsid w:val="002B1EF4"/>
    <w:rsid w:val="002B24B0"/>
    <w:rsid w:val="002B470C"/>
    <w:rsid w:val="002D3F3D"/>
    <w:rsid w:val="002E6FC0"/>
    <w:rsid w:val="00312FBC"/>
    <w:rsid w:val="0032695F"/>
    <w:rsid w:val="00333F72"/>
    <w:rsid w:val="003514D4"/>
    <w:rsid w:val="00353D27"/>
    <w:rsid w:val="003C3EEE"/>
    <w:rsid w:val="003E0F21"/>
    <w:rsid w:val="003E3689"/>
    <w:rsid w:val="00407E68"/>
    <w:rsid w:val="004417CF"/>
    <w:rsid w:val="004557B6"/>
    <w:rsid w:val="00487598"/>
    <w:rsid w:val="0049263F"/>
    <w:rsid w:val="00494023"/>
    <w:rsid w:val="0049561E"/>
    <w:rsid w:val="004A1EDB"/>
    <w:rsid w:val="004A3477"/>
    <w:rsid w:val="004B39BC"/>
    <w:rsid w:val="004B6F8C"/>
    <w:rsid w:val="004C0FAA"/>
    <w:rsid w:val="005100B4"/>
    <w:rsid w:val="0055237D"/>
    <w:rsid w:val="0055514F"/>
    <w:rsid w:val="00557388"/>
    <w:rsid w:val="00577BF6"/>
    <w:rsid w:val="00586D53"/>
    <w:rsid w:val="00591485"/>
    <w:rsid w:val="005D2893"/>
    <w:rsid w:val="005F5350"/>
    <w:rsid w:val="00606F65"/>
    <w:rsid w:val="0062535B"/>
    <w:rsid w:val="006510EE"/>
    <w:rsid w:val="00663C37"/>
    <w:rsid w:val="00664748"/>
    <w:rsid w:val="00682FD4"/>
    <w:rsid w:val="006902C9"/>
    <w:rsid w:val="00695C86"/>
    <w:rsid w:val="006A526D"/>
    <w:rsid w:val="006C1E79"/>
    <w:rsid w:val="00712F9B"/>
    <w:rsid w:val="007152DA"/>
    <w:rsid w:val="0075283D"/>
    <w:rsid w:val="007656D6"/>
    <w:rsid w:val="007A6053"/>
    <w:rsid w:val="007D0BDA"/>
    <w:rsid w:val="007D2ECD"/>
    <w:rsid w:val="007F6C62"/>
    <w:rsid w:val="0081073C"/>
    <w:rsid w:val="00821A87"/>
    <w:rsid w:val="008326D4"/>
    <w:rsid w:val="0085746D"/>
    <w:rsid w:val="00863A2D"/>
    <w:rsid w:val="008A0CD4"/>
    <w:rsid w:val="008B1AB2"/>
    <w:rsid w:val="008F2264"/>
    <w:rsid w:val="00902B9D"/>
    <w:rsid w:val="009248E1"/>
    <w:rsid w:val="009438AC"/>
    <w:rsid w:val="00963CA6"/>
    <w:rsid w:val="00983EA3"/>
    <w:rsid w:val="009C704A"/>
    <w:rsid w:val="009D38B5"/>
    <w:rsid w:val="00A25F1A"/>
    <w:rsid w:val="00A40AE4"/>
    <w:rsid w:val="00A42520"/>
    <w:rsid w:val="00A460EE"/>
    <w:rsid w:val="00A5230E"/>
    <w:rsid w:val="00A56A89"/>
    <w:rsid w:val="00A91BB8"/>
    <w:rsid w:val="00A9240C"/>
    <w:rsid w:val="00AB203D"/>
    <w:rsid w:val="00AC416E"/>
    <w:rsid w:val="00AE0BD4"/>
    <w:rsid w:val="00AF6AC5"/>
    <w:rsid w:val="00B35BCD"/>
    <w:rsid w:val="00B539AD"/>
    <w:rsid w:val="00B57743"/>
    <w:rsid w:val="00B62A8D"/>
    <w:rsid w:val="00B6506D"/>
    <w:rsid w:val="00B769C4"/>
    <w:rsid w:val="00B94922"/>
    <w:rsid w:val="00C1068A"/>
    <w:rsid w:val="00C344E6"/>
    <w:rsid w:val="00C8517D"/>
    <w:rsid w:val="00C9790A"/>
    <w:rsid w:val="00CA682A"/>
    <w:rsid w:val="00D27BFF"/>
    <w:rsid w:val="00D904C7"/>
    <w:rsid w:val="00D96B02"/>
    <w:rsid w:val="00DA5DD4"/>
    <w:rsid w:val="00DC495F"/>
    <w:rsid w:val="00DC78D7"/>
    <w:rsid w:val="00DE502E"/>
    <w:rsid w:val="00DF475B"/>
    <w:rsid w:val="00E10445"/>
    <w:rsid w:val="00E11DD4"/>
    <w:rsid w:val="00E14A71"/>
    <w:rsid w:val="00E201F0"/>
    <w:rsid w:val="00E23AC7"/>
    <w:rsid w:val="00E512AC"/>
    <w:rsid w:val="00E52A4F"/>
    <w:rsid w:val="00E63514"/>
    <w:rsid w:val="00E63DB6"/>
    <w:rsid w:val="00E8778A"/>
    <w:rsid w:val="00E9074E"/>
    <w:rsid w:val="00EA1682"/>
    <w:rsid w:val="00ED3DB1"/>
    <w:rsid w:val="00F5640A"/>
    <w:rsid w:val="00F57714"/>
    <w:rsid w:val="00F66440"/>
    <w:rsid w:val="00F71B86"/>
    <w:rsid w:val="00FD6D1B"/>
    <w:rsid w:val="00FE7416"/>
    <w:rsid w:val="2CC95B35"/>
    <w:rsid w:val="54495003"/>
    <w:rsid w:val="56615FB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460</Words>
  <Characters>2625</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2017-05-05T07:53:00Z</dcterms:created>
  <dc:creator>微软用户</dc:creator>
  <cp:lastModifiedBy>4587548</cp:lastModifiedBy>
  <dcterms:modified xsi:type="dcterms:W3CDTF">2018-02-23T03:58:08Z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