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32.</w:t>
      </w:r>
      <w:r>
        <w:rPr>
          <w:rFonts w:hint="eastAsia" w:ascii="方正小标宋简体" w:hAnsi="楷体" w:eastAsia="方正小标宋简体"/>
          <w:sz w:val="44"/>
          <w:szCs w:val="44"/>
        </w:rPr>
        <w:t>用人单位不办理社会保险登记的处罚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宋体"/>
                <w:kern w:val="1"/>
                <w:sz w:val="21"/>
                <w:szCs w:val="21"/>
              </w:rPr>
            </w:pPr>
            <w:r>
              <w:rPr>
                <w:rFonts w:hint="eastAsia" w:ascii="宋体" w:hAnsi="宋体"/>
                <w:sz w:val="21"/>
                <w:szCs w:val="21"/>
              </w:rPr>
              <w:t>用人单位不办理社会保险登记的处罚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ascii="宋体" w:hAnsi="宋体"/>
                <w:sz w:val="21"/>
                <w:szCs w:val="21"/>
              </w:rPr>
              <w:t>1</w:t>
            </w:r>
            <w:r>
              <w:rPr>
                <w:rFonts w:ascii="宋体"/>
                <w:sz w:val="21"/>
                <w:szCs w:val="21"/>
              </w:rPr>
              <w:t>.</w:t>
            </w: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日起施行）第五十七条第一款</w:t>
            </w:r>
            <w:r>
              <w:rPr>
                <w:rFonts w:ascii="宋体" w:hAnsi="宋体"/>
                <w:sz w:val="21"/>
                <w:szCs w:val="21"/>
              </w:rPr>
              <w:t xml:space="preserve">  </w:t>
            </w:r>
            <w:r>
              <w:rPr>
                <w:rFonts w:hint="eastAsia" w:ascii="宋体" w:hAnsi="宋体"/>
                <w:sz w:val="21"/>
                <w:szCs w:val="21"/>
              </w:rPr>
              <w:t>用人单位应当自成立之日起三十日内凭营业执照、登记证书或者单位印章，向当地社会保险经办机构申请办理社会保险登记。社会保险经办机构应当自收到申请之日起十五日内予以审核，发给社会保险登记证件。</w:t>
            </w:r>
            <w:r>
              <w:rPr>
                <w:rFonts w:ascii="宋体" w:hAnsi="宋体"/>
                <w:sz w:val="21"/>
                <w:szCs w:val="21"/>
              </w:rPr>
              <w:t xml:space="preserve"> </w:t>
            </w:r>
          </w:p>
          <w:p>
            <w:pPr>
              <w:adjustRightInd w:val="0"/>
              <w:snapToGrid w:val="0"/>
              <w:spacing w:line="400" w:lineRule="exact"/>
              <w:ind w:firstLine="420" w:firstLineChars="200"/>
              <w:rPr>
                <w:rFonts w:ascii="宋体"/>
                <w:sz w:val="21"/>
                <w:szCs w:val="21"/>
              </w:rPr>
            </w:pPr>
            <w:r>
              <w:rPr>
                <w:rFonts w:hint="eastAsia" w:ascii="宋体" w:hAnsi="宋体"/>
                <w:sz w:val="21"/>
                <w:szCs w:val="21"/>
              </w:rPr>
              <w:t>第五十七条第二款</w:t>
            </w:r>
            <w:r>
              <w:rPr>
                <w:rFonts w:ascii="宋体" w:hAnsi="宋体"/>
                <w:sz w:val="21"/>
                <w:szCs w:val="21"/>
              </w:rPr>
              <w:t xml:space="preserve">   </w:t>
            </w:r>
            <w:r>
              <w:rPr>
                <w:rFonts w:hint="eastAsia" w:ascii="宋体" w:hAnsi="宋体"/>
                <w:sz w:val="21"/>
                <w:szCs w:val="21"/>
              </w:rPr>
              <w:t>用人单位的社会保险登记事项发生变更或者用人单位依法终止的，应当自变更或者终止之日起三十日内，到社会保险经办机构办理变更或者注销社会保险登记。</w:t>
            </w:r>
          </w:p>
          <w:p>
            <w:pPr>
              <w:adjustRightInd w:val="0"/>
              <w:snapToGrid w:val="0"/>
              <w:spacing w:line="400" w:lineRule="exact"/>
              <w:ind w:firstLine="420" w:firstLineChars="200"/>
              <w:rPr>
                <w:rFonts w:ascii="宋体"/>
                <w:kern w:val="1"/>
                <w:sz w:val="21"/>
                <w:szCs w:val="21"/>
              </w:rPr>
            </w:pPr>
            <w:r>
              <w:rPr>
                <w:rFonts w:ascii="宋体" w:hAnsi="宋体"/>
                <w:sz w:val="21"/>
                <w:szCs w:val="21"/>
              </w:rPr>
              <w:t>2</w:t>
            </w:r>
            <w:r>
              <w:rPr>
                <w:rFonts w:ascii="宋体"/>
                <w:sz w:val="21"/>
                <w:szCs w:val="21"/>
              </w:rPr>
              <w:t>.</w:t>
            </w:r>
            <w:r>
              <w:rPr>
                <w:rFonts w:hint="eastAsia" w:ascii="宋体" w:hAnsi="宋体"/>
                <w:sz w:val="21"/>
                <w:szCs w:val="21"/>
              </w:rPr>
              <w:t>《中华人民共和国社会保险法》（</w:t>
            </w:r>
            <w:r>
              <w:rPr>
                <w:rFonts w:ascii="宋体" w:hAnsi="宋体"/>
                <w:sz w:val="21"/>
                <w:szCs w:val="21"/>
              </w:rPr>
              <w:t>2010</w:t>
            </w:r>
            <w:r>
              <w:rPr>
                <w:rFonts w:hint="eastAsia" w:ascii="宋体" w:hAnsi="宋体"/>
                <w:sz w:val="21"/>
                <w:szCs w:val="21"/>
              </w:rPr>
              <w:t>年</w:t>
            </w:r>
            <w:r>
              <w:rPr>
                <w:rFonts w:ascii="宋体" w:hAnsi="宋体"/>
                <w:sz w:val="21"/>
                <w:szCs w:val="21"/>
              </w:rPr>
              <w:t>10</w:t>
            </w:r>
            <w:r>
              <w:rPr>
                <w:rFonts w:hint="eastAsia" w:ascii="宋体" w:hAnsi="宋体"/>
                <w:sz w:val="21"/>
                <w:szCs w:val="21"/>
              </w:rPr>
              <w:t>月</w:t>
            </w:r>
            <w:r>
              <w:rPr>
                <w:rFonts w:ascii="宋体" w:hAnsi="宋体"/>
                <w:sz w:val="21"/>
                <w:szCs w:val="21"/>
              </w:rPr>
              <w:t>28</w:t>
            </w:r>
            <w:r>
              <w:rPr>
                <w:rFonts w:hint="eastAsia" w:ascii="宋体" w:hAnsi="宋体"/>
                <w:sz w:val="21"/>
                <w:szCs w:val="21"/>
              </w:rPr>
              <w:t>日中华人民共和国主席令第</w:t>
            </w:r>
            <w:r>
              <w:rPr>
                <w:rFonts w:ascii="宋体" w:hAnsi="宋体"/>
                <w:sz w:val="21"/>
                <w:szCs w:val="21"/>
              </w:rPr>
              <w:t>35</w:t>
            </w:r>
            <w:r>
              <w:rPr>
                <w:rFonts w:hint="eastAsia" w:ascii="宋体" w:hAnsi="宋体"/>
                <w:sz w:val="21"/>
                <w:szCs w:val="21"/>
              </w:rPr>
              <w:t>号公布，自</w:t>
            </w:r>
            <w:r>
              <w:rPr>
                <w:rFonts w:ascii="宋体" w:hAnsi="宋体"/>
                <w:sz w:val="21"/>
                <w:szCs w:val="21"/>
              </w:rPr>
              <w:t>2011</w:t>
            </w:r>
            <w:r>
              <w:rPr>
                <w:rFonts w:hint="eastAsia" w:ascii="宋体" w:hAnsi="宋体"/>
                <w:sz w:val="21"/>
                <w:szCs w:val="21"/>
              </w:rPr>
              <w:t>年</w:t>
            </w:r>
            <w:r>
              <w:rPr>
                <w:rFonts w:ascii="宋体" w:hAnsi="宋体"/>
                <w:sz w:val="21"/>
                <w:szCs w:val="21"/>
              </w:rPr>
              <w:t>7</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日起施行）第八十四条</w:t>
            </w:r>
            <w:r>
              <w:rPr>
                <w:rFonts w:ascii="宋体" w:hAnsi="宋体"/>
                <w:sz w:val="21"/>
                <w:szCs w:val="21"/>
              </w:rPr>
              <w:t xml:space="preserve">  </w:t>
            </w:r>
            <w:r>
              <w:rPr>
                <w:rFonts w:hint="eastAsia" w:ascii="宋体" w:hAnsi="宋体"/>
                <w:sz w:val="21"/>
                <w:szCs w:val="21"/>
              </w:rPr>
              <w:t>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在柳州市行政区域内由工商部门登记注册的，不办理社会保险登记的用人单位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32-1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b/>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1760" w:hangingChars="55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32-1.</w:t>
      </w:r>
      <w:r>
        <w:rPr>
          <w:rFonts w:hint="eastAsia" w:ascii="仿宋" w:hAnsi="仿宋" w:eastAsia="仿宋"/>
          <w:sz w:val="32"/>
          <w:szCs w:val="32"/>
        </w:rPr>
        <w:t>用人单位不办理社会保险登记的处罚流程图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32-1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用人单位不办理社会保险登记的处罚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r>
        <w:pict>
          <v:group id="_x0000_s1026" o:spid="_x0000_s1026" o:spt="203" style="position:absolute;left:0pt;margin-left:24.25pt;margin-top:26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6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0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0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26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0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23AB1"/>
    <w:rsid w:val="000308CF"/>
    <w:rsid w:val="00055930"/>
    <w:rsid w:val="00064AC7"/>
    <w:rsid w:val="000E066B"/>
    <w:rsid w:val="000F7E21"/>
    <w:rsid w:val="00103260"/>
    <w:rsid w:val="00150583"/>
    <w:rsid w:val="00150FE0"/>
    <w:rsid w:val="00156A6B"/>
    <w:rsid w:val="00163252"/>
    <w:rsid w:val="00166E63"/>
    <w:rsid w:val="001820CD"/>
    <w:rsid w:val="00194093"/>
    <w:rsid w:val="00194FBA"/>
    <w:rsid w:val="001B2DEA"/>
    <w:rsid w:val="001B447F"/>
    <w:rsid w:val="001C748E"/>
    <w:rsid w:val="001D5C05"/>
    <w:rsid w:val="001E4877"/>
    <w:rsid w:val="001E57E0"/>
    <w:rsid w:val="001E5FE2"/>
    <w:rsid w:val="00200EC8"/>
    <w:rsid w:val="002210B3"/>
    <w:rsid w:val="002444B3"/>
    <w:rsid w:val="00255CA9"/>
    <w:rsid w:val="0025724A"/>
    <w:rsid w:val="00272772"/>
    <w:rsid w:val="002820B6"/>
    <w:rsid w:val="00282A6D"/>
    <w:rsid w:val="00295ABB"/>
    <w:rsid w:val="002B52FB"/>
    <w:rsid w:val="002C50A9"/>
    <w:rsid w:val="002E3DF2"/>
    <w:rsid w:val="002E44AD"/>
    <w:rsid w:val="003232DF"/>
    <w:rsid w:val="00323E8D"/>
    <w:rsid w:val="00333F72"/>
    <w:rsid w:val="003514D4"/>
    <w:rsid w:val="00353D27"/>
    <w:rsid w:val="00356BBF"/>
    <w:rsid w:val="00367CD3"/>
    <w:rsid w:val="00384D77"/>
    <w:rsid w:val="003B11C3"/>
    <w:rsid w:val="003D6D43"/>
    <w:rsid w:val="003F17C9"/>
    <w:rsid w:val="003F39FE"/>
    <w:rsid w:val="00410EE4"/>
    <w:rsid w:val="00436DFB"/>
    <w:rsid w:val="004550CA"/>
    <w:rsid w:val="00462049"/>
    <w:rsid w:val="00476CD6"/>
    <w:rsid w:val="00492824"/>
    <w:rsid w:val="004B6F8C"/>
    <w:rsid w:val="004C3B50"/>
    <w:rsid w:val="004C4D50"/>
    <w:rsid w:val="004E01F1"/>
    <w:rsid w:val="004F0A6F"/>
    <w:rsid w:val="005040D4"/>
    <w:rsid w:val="00514406"/>
    <w:rsid w:val="0051741F"/>
    <w:rsid w:val="00525580"/>
    <w:rsid w:val="0053433D"/>
    <w:rsid w:val="00536B1D"/>
    <w:rsid w:val="00552F46"/>
    <w:rsid w:val="0055514F"/>
    <w:rsid w:val="0057357E"/>
    <w:rsid w:val="00573850"/>
    <w:rsid w:val="00577BF6"/>
    <w:rsid w:val="00591485"/>
    <w:rsid w:val="00593CC2"/>
    <w:rsid w:val="0059481E"/>
    <w:rsid w:val="005A3B34"/>
    <w:rsid w:val="005C083D"/>
    <w:rsid w:val="005C5418"/>
    <w:rsid w:val="00603EC9"/>
    <w:rsid w:val="00613A10"/>
    <w:rsid w:val="0061682E"/>
    <w:rsid w:val="00633F7E"/>
    <w:rsid w:val="00652AC2"/>
    <w:rsid w:val="006558CB"/>
    <w:rsid w:val="00662B0D"/>
    <w:rsid w:val="00663C37"/>
    <w:rsid w:val="00664748"/>
    <w:rsid w:val="00682FD4"/>
    <w:rsid w:val="00695C86"/>
    <w:rsid w:val="006A4692"/>
    <w:rsid w:val="006A526D"/>
    <w:rsid w:val="006D2F42"/>
    <w:rsid w:val="006E151B"/>
    <w:rsid w:val="006F1198"/>
    <w:rsid w:val="006F11F1"/>
    <w:rsid w:val="00712F9B"/>
    <w:rsid w:val="00723D4A"/>
    <w:rsid w:val="00742C0C"/>
    <w:rsid w:val="007656D6"/>
    <w:rsid w:val="00792745"/>
    <w:rsid w:val="007B497B"/>
    <w:rsid w:val="007C09A7"/>
    <w:rsid w:val="007C4056"/>
    <w:rsid w:val="007D0BDA"/>
    <w:rsid w:val="007D1D65"/>
    <w:rsid w:val="007E0CF0"/>
    <w:rsid w:val="0083071C"/>
    <w:rsid w:val="00833777"/>
    <w:rsid w:val="00844D70"/>
    <w:rsid w:val="008451EB"/>
    <w:rsid w:val="00867B45"/>
    <w:rsid w:val="00872A2A"/>
    <w:rsid w:val="00873E6E"/>
    <w:rsid w:val="0088713A"/>
    <w:rsid w:val="008D5CA0"/>
    <w:rsid w:val="008E0C9D"/>
    <w:rsid w:val="0090395E"/>
    <w:rsid w:val="0093195E"/>
    <w:rsid w:val="00934770"/>
    <w:rsid w:val="009476D2"/>
    <w:rsid w:val="009607ED"/>
    <w:rsid w:val="0096761D"/>
    <w:rsid w:val="00987490"/>
    <w:rsid w:val="0099225E"/>
    <w:rsid w:val="009B7E60"/>
    <w:rsid w:val="009C0B1E"/>
    <w:rsid w:val="009C704A"/>
    <w:rsid w:val="009D38B5"/>
    <w:rsid w:val="009E2784"/>
    <w:rsid w:val="009F3DA8"/>
    <w:rsid w:val="00A303F5"/>
    <w:rsid w:val="00A40AE4"/>
    <w:rsid w:val="00A56A89"/>
    <w:rsid w:val="00A61F8D"/>
    <w:rsid w:val="00A63FD4"/>
    <w:rsid w:val="00A724C5"/>
    <w:rsid w:val="00A83265"/>
    <w:rsid w:val="00AA66B3"/>
    <w:rsid w:val="00AA7EE5"/>
    <w:rsid w:val="00AB0F26"/>
    <w:rsid w:val="00AD256A"/>
    <w:rsid w:val="00AD7372"/>
    <w:rsid w:val="00AE01EA"/>
    <w:rsid w:val="00AE174B"/>
    <w:rsid w:val="00AE4312"/>
    <w:rsid w:val="00AF3416"/>
    <w:rsid w:val="00AF6BFF"/>
    <w:rsid w:val="00B32D2F"/>
    <w:rsid w:val="00B41681"/>
    <w:rsid w:val="00B448F1"/>
    <w:rsid w:val="00B539AD"/>
    <w:rsid w:val="00B63CF7"/>
    <w:rsid w:val="00B6506D"/>
    <w:rsid w:val="00B80535"/>
    <w:rsid w:val="00B94922"/>
    <w:rsid w:val="00B96602"/>
    <w:rsid w:val="00BA60A2"/>
    <w:rsid w:val="00BB74E2"/>
    <w:rsid w:val="00BF1B55"/>
    <w:rsid w:val="00C01A23"/>
    <w:rsid w:val="00C213F6"/>
    <w:rsid w:val="00C27FF2"/>
    <w:rsid w:val="00C745C3"/>
    <w:rsid w:val="00C811E5"/>
    <w:rsid w:val="00C816D3"/>
    <w:rsid w:val="00C8504A"/>
    <w:rsid w:val="00C900D4"/>
    <w:rsid w:val="00C9338D"/>
    <w:rsid w:val="00CA682A"/>
    <w:rsid w:val="00D00C76"/>
    <w:rsid w:val="00D03641"/>
    <w:rsid w:val="00D231E8"/>
    <w:rsid w:val="00D303DF"/>
    <w:rsid w:val="00D421C4"/>
    <w:rsid w:val="00D541FF"/>
    <w:rsid w:val="00D61312"/>
    <w:rsid w:val="00D87EF6"/>
    <w:rsid w:val="00D9026C"/>
    <w:rsid w:val="00DA4A83"/>
    <w:rsid w:val="00DB18BA"/>
    <w:rsid w:val="00DB6B31"/>
    <w:rsid w:val="00DC2AB4"/>
    <w:rsid w:val="00DC495F"/>
    <w:rsid w:val="00DC78D7"/>
    <w:rsid w:val="00DD2B04"/>
    <w:rsid w:val="00DD33F4"/>
    <w:rsid w:val="00DE7A6B"/>
    <w:rsid w:val="00DF2B5F"/>
    <w:rsid w:val="00E077CE"/>
    <w:rsid w:val="00E10445"/>
    <w:rsid w:val="00E14A71"/>
    <w:rsid w:val="00E16CDF"/>
    <w:rsid w:val="00E23AC7"/>
    <w:rsid w:val="00E32CD4"/>
    <w:rsid w:val="00E371B1"/>
    <w:rsid w:val="00E44272"/>
    <w:rsid w:val="00E512AC"/>
    <w:rsid w:val="00E56CF3"/>
    <w:rsid w:val="00E63DB6"/>
    <w:rsid w:val="00E8778A"/>
    <w:rsid w:val="00E917A9"/>
    <w:rsid w:val="00E91D62"/>
    <w:rsid w:val="00E9279A"/>
    <w:rsid w:val="00EA7FD2"/>
    <w:rsid w:val="00EB1FF4"/>
    <w:rsid w:val="00EB65DD"/>
    <w:rsid w:val="00ED1BA5"/>
    <w:rsid w:val="00F006E5"/>
    <w:rsid w:val="00F038C7"/>
    <w:rsid w:val="00F22929"/>
    <w:rsid w:val="00F32A63"/>
    <w:rsid w:val="00F444E1"/>
    <w:rsid w:val="00F513CC"/>
    <w:rsid w:val="00F5526A"/>
    <w:rsid w:val="00F6284B"/>
    <w:rsid w:val="00F72C32"/>
    <w:rsid w:val="00F87F59"/>
    <w:rsid w:val="00FC30CF"/>
    <w:rsid w:val="00FE7416"/>
    <w:rsid w:val="091F37B4"/>
    <w:rsid w:val="66B413F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locked/>
    <w:uiPriority w:val="99"/>
    <w:rPr>
      <w:rFonts w:cs="Times New Roman"/>
      <w:sz w:val="18"/>
      <w:szCs w:val="18"/>
    </w:rPr>
  </w:style>
  <w:style w:type="character" w:customStyle="1" w:styleId="7">
    <w:name w:val="Footer Char"/>
    <w:basedOn w:val="4"/>
    <w:link w:val="2"/>
    <w:semiHidden/>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479</Words>
  <Characters>2732</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2017-05-08T02:30:00Z</dcterms:created>
  <dc:creator>微软用户</dc:creator>
  <cp:lastModifiedBy>4587548</cp:lastModifiedBy>
  <dcterms:modified xsi:type="dcterms:W3CDTF">2018-02-23T08:04:47Z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