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rPr>
          <w:rFonts w:hint="eastAsia"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附件5</w:t>
      </w:r>
    </w:p>
    <w:p>
      <w:pPr>
        <w:adjustRightInd w:val="0"/>
        <w:snapToGrid w:val="0"/>
        <w:spacing w:line="520" w:lineRule="exact"/>
        <w:rPr>
          <w:rFonts w:ascii="仿宋_GB2312" w:hAnsi="仿宋_GB2312" w:eastAsia="仿宋_GB2312" w:cs="仿宋_GB2312"/>
          <w:bCs/>
        </w:rPr>
      </w:pPr>
    </w:p>
    <w:p>
      <w:pPr>
        <w:adjustRightInd w:val="0"/>
        <w:snapToGrid w:val="0"/>
        <w:spacing w:after="120" w:afterLines="50" w:line="52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hint="eastAsia" w:eastAsia="方正小标宋简体"/>
          <w:kern w:val="0"/>
          <w:sz w:val="44"/>
          <w:szCs w:val="44"/>
        </w:rPr>
        <w:t>柳州市</w:t>
      </w:r>
      <w:r>
        <w:rPr>
          <w:rFonts w:hint="eastAsia" w:eastAsia="方正小标宋简体"/>
          <w:kern w:val="0"/>
          <w:sz w:val="44"/>
          <w:szCs w:val="44"/>
          <w:lang w:eastAsia="zh-CN"/>
        </w:rPr>
        <w:t>人才中心</w:t>
      </w:r>
      <w:r>
        <w:rPr>
          <w:rFonts w:hint="eastAsia" w:eastAsia="方正小标宋简体"/>
          <w:kern w:val="0"/>
          <w:sz w:val="44"/>
          <w:szCs w:val="44"/>
        </w:rPr>
        <w:t>工程系列职称申报材料清单</w:t>
      </w:r>
    </w:p>
    <w:p>
      <w:pPr>
        <w:spacing w:line="340" w:lineRule="exact"/>
        <w:jc w:val="left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tbl>
      <w:tblPr>
        <w:tblStyle w:val="5"/>
        <w:tblW w:w="91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3855"/>
        <w:gridCol w:w="2887"/>
        <w:gridCol w:w="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材料类型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材料内容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材料要求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基本通用条件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>1.学历学位证书材料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>2.下一级职称证书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>3.继续教育材料（含公需科目和专业科目）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>4.公示情况说明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auto"/>
                <w:sz w:val="24"/>
                <w:szCs w:val="24"/>
              </w:rPr>
              <w:t>5.各单位审议小组的推荐意见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  <w:t>系统可以共享获取的不需提供。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  <w:t>原件扫描件，如提供复印件应由单位标注“与原件一致”、日期并加盖公章。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直接申报人员应提供材料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  <w:t>1.《直接申报职称审批表》（直接申报中级职称人员提供）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  <w:t>2.单位养老保险缴费证明、公积金缴存记录、工资薪金所得个人所得税纳税记录等材料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  <w:t>3.学历学位证书等能证明符合申报学历、资历条件的相关材料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原件扫描件，如提供复印件应由单位标注“与原件一致”、日期并加盖公章。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破格申报人员应提供材料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  <w:t>《破格申报职称审批表》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  <w:t>2.学历学位以及资历的证明材料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lang w:bidi="ar"/>
              </w:rPr>
              <w:t>3.符合破格条件的成果证明材料等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原件扫描件，如提供复印件应由单位标注“与原件一致”、日期并加盖公章。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  <w:t>身份信息变更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  <w:t>户口簿本人信息页或户籍管理部门出具的证明等相关材料。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原件扫描件，如提供复印件应由单位标注“与原件一致”、日期并加盖公章。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不可缺少的硬件材料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专业技术工作经历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按评审条件要求准备相应证明材料。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</w:rPr>
              <w:t>能充分详实证明申报人的业绩成果，逐项准确填写业绩成果内容，并提供相应佐证材料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原件扫描件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必备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材料类型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材料内容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材料要求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157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业绩成果材料</w:t>
            </w:r>
          </w:p>
        </w:tc>
        <w:tc>
          <w:tcPr>
            <w:tcW w:w="38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按评审条件要求准备相应证明材料。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</w:rPr>
              <w:t>能充分详实证明申报人的业绩成果，逐项准确填写业绩成果内容，并提供相应佐证材料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val="en-US" w:eastAsia="zh-CN"/>
              </w:rPr>
              <w:t>原件扫描件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eastAsia="zh-CN" w:bidi="ar"/>
              </w:rPr>
              <w:t>必备条件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论文、著作条件</w:t>
            </w:r>
          </w:p>
        </w:tc>
        <w:tc>
          <w:tcPr>
            <w:tcW w:w="3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按评审条件要求准备相应证明材料。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提供刊物版权页、封面、目录、主要内容、采纳单位书面评价和认可等相关证明。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必备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/>
                <w:kern w:val="0"/>
                <w:sz w:val="22"/>
                <w:szCs w:val="22"/>
                <w:lang w:bidi="ar"/>
              </w:rPr>
              <w:t>条件</w:t>
            </w:r>
          </w:p>
        </w:tc>
      </w:tr>
    </w:tbl>
    <w:p>
      <w:pP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</w:pPr>
    </w:p>
    <w:p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说明：扫描件必须是原件彩色扫描、正面朝上、清晰可见。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如提供复印件应由单位标注“与原件一致”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val="en-US" w:eastAsia="zh-CN"/>
        </w:rPr>
        <w:t>审核人签名、落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日期并加盖公章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  <w:t>。</w:t>
      </w: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Cs/>
          <w:sz w:val="26"/>
          <w:szCs w:val="26"/>
        </w:rPr>
      </w:pPr>
    </w:p>
    <w:sectPr>
      <w:pgSz w:w="11906" w:h="16838"/>
      <w:pgMar w:top="124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F426D"/>
    <w:rsid w:val="08C908DA"/>
    <w:rsid w:val="0B865355"/>
    <w:rsid w:val="12604834"/>
    <w:rsid w:val="16022767"/>
    <w:rsid w:val="20584508"/>
    <w:rsid w:val="21666426"/>
    <w:rsid w:val="237422B9"/>
    <w:rsid w:val="33C16393"/>
    <w:rsid w:val="37CD59FF"/>
    <w:rsid w:val="38FC4989"/>
    <w:rsid w:val="392C402B"/>
    <w:rsid w:val="3DDA6CB7"/>
    <w:rsid w:val="45941E41"/>
    <w:rsid w:val="46080375"/>
    <w:rsid w:val="4B663D8C"/>
    <w:rsid w:val="4CE30FB8"/>
    <w:rsid w:val="4FEE03A0"/>
    <w:rsid w:val="68CF426D"/>
    <w:rsid w:val="690D7691"/>
    <w:rsid w:val="6FCA2601"/>
    <w:rsid w:val="73303EC0"/>
    <w:rsid w:val="78E5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spacing w:line="360" w:lineRule="auto"/>
      <w:ind w:firstLine="720" w:firstLineChars="200"/>
      <w:jc w:val="left"/>
    </w:pPr>
    <w:rPr>
      <w:rFonts w:cs="宋体"/>
      <w:szCs w:val="2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99"/>
    <w:pPr>
      <w:spacing w:line="600" w:lineRule="exact"/>
      <w:jc w:val="center"/>
      <w:outlineLvl w:val="0"/>
    </w:pPr>
    <w:rPr>
      <w:rFonts w:ascii="Cambria" w:hAnsi="Cambria" w:eastAsia="方正小标宋简体" w:cs="Cambria"/>
      <w:sz w:val="44"/>
      <w:szCs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752</Words>
  <Characters>763</Characters>
  <Lines>0</Lines>
  <Paragraphs>0</Paragraphs>
  <TotalTime>4</TotalTime>
  <ScaleCrop>false</ScaleCrop>
  <LinksUpToDate>false</LinksUpToDate>
  <CharactersWithSpaces>800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2026-08-12T06:25:00Z</dcterms:created>
  <dc:creator>静 静。</dc:creator>
  <cp:lastModifiedBy>静 静。</cp:lastModifiedBy>
  <dcterms:modified xsi:type="dcterms:W3CDTF">2026-08-17T07:42:02Z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EA4E4BEEC5B7491F883CED73F92B12FF</vt:lpwstr>
  </property>
</Properties>
</file>