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napToGrid/>
        <w:jc w:val="both"/>
        <w:rPr>
          <w:rFonts w:hint="eastAsia" w:ascii="Times New Roman" w:hAnsi="Times New Roman" w:eastAsia="黑体"/>
          <w:snapToGrid w:val="0"/>
          <w:kern w:val="0"/>
          <w:sz w:val="32"/>
          <w:szCs w:val="32"/>
        </w:rPr>
      </w:pPr>
      <w:r>
        <w:rPr>
          <w:rFonts w:hint="eastAsia" w:ascii="Times New Roman" w:hAnsi="Times New Roman" w:eastAsia="黑体"/>
          <w:snapToGrid w:val="0"/>
          <w:kern w:val="0"/>
          <w:sz w:val="32"/>
          <w:szCs w:val="32"/>
        </w:rPr>
        <w:t>附件1</w:t>
      </w:r>
    </w:p>
    <w:p>
      <w:pPr>
        <w:bidi w:val="0"/>
        <w:adjustRightInd w:val="0"/>
        <w:snapToGrid w:val="0"/>
        <w:spacing w:line="560" w:lineRule="exact"/>
        <w:rPr>
          <w:rFonts w:hint="eastAsia" w:ascii="Times New Roman" w:hAnsi="Times New Roman" w:eastAsia="黑体"/>
          <w:color w:val="000000"/>
          <w:spacing w:val="-6"/>
          <w:sz w:val="44"/>
          <w:szCs w:val="44"/>
        </w:rPr>
      </w:pPr>
    </w:p>
    <w:p>
      <w:pPr>
        <w:bidi w:val="0"/>
        <w:adjustRightInd w:val="0"/>
        <w:snapToGrid w:val="0"/>
        <w:spacing w:line="560" w:lineRule="exact"/>
        <w:jc w:val="center"/>
        <w:rPr>
          <w:rFonts w:hint="eastAsia" w:ascii="Times New Roman" w:hAnsi="Times New Roman" w:eastAsia="方正小标宋简体"/>
          <w:color w:val="000000"/>
          <w:spacing w:val="-6"/>
          <w:sz w:val="44"/>
          <w:szCs w:val="44"/>
        </w:rPr>
      </w:pPr>
      <w:r>
        <w:rPr>
          <w:rFonts w:hint="eastAsia" w:ascii="Times New Roman" w:hAnsi="Times New Roman" w:eastAsia="方正小标宋简体"/>
          <w:color w:val="000000"/>
          <w:spacing w:val="-6"/>
          <w:sz w:val="44"/>
          <w:szCs w:val="44"/>
        </w:rPr>
        <w:t>XX单位XXX同志</w:t>
      </w:r>
      <w:r>
        <w:rPr>
          <w:rFonts w:hint="eastAsia" w:ascii="Times New Roman" w:hAnsi="Times New Roman" w:eastAsia="方正小标宋简体"/>
          <w:color w:val="000000"/>
          <w:spacing w:val="-6"/>
          <w:sz w:val="44"/>
          <w:szCs w:val="44"/>
          <w:lang w:val="en-US" w:eastAsia="zh-CN"/>
        </w:rPr>
        <w:t>X</w:t>
      </w:r>
      <w:r>
        <w:rPr>
          <w:rFonts w:hint="eastAsia" w:ascii="Times New Roman" w:hAnsi="Times New Roman" w:eastAsia="方正小标宋简体"/>
          <w:color w:val="000000"/>
          <w:spacing w:val="-6"/>
          <w:sz w:val="44"/>
          <w:szCs w:val="44"/>
        </w:rPr>
        <w:t>级职称审议推荐情况表</w:t>
      </w:r>
    </w:p>
    <w:p>
      <w:pPr>
        <w:bidi w:val="0"/>
        <w:adjustRightInd w:val="0"/>
        <w:snapToGrid w:val="0"/>
        <w:spacing w:line="560" w:lineRule="exact"/>
        <w:jc w:val="center"/>
        <w:rPr>
          <w:rFonts w:hint="eastAsia" w:ascii="Times New Roman" w:hAnsi="Times New Roman" w:eastAsia="方正小标宋简体"/>
          <w:color w:val="000000"/>
          <w:spacing w:val="-6"/>
          <w:sz w:val="44"/>
          <w:szCs w:val="44"/>
        </w:rPr>
      </w:pPr>
    </w:p>
    <w:tbl>
      <w:tblPr>
        <w:tblStyle w:val="6"/>
        <w:tblW w:w="9135"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54"/>
        <w:gridCol w:w="1666"/>
        <w:gridCol w:w="1361"/>
        <w:gridCol w:w="1350"/>
        <w:gridCol w:w="1307"/>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序号</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专家姓名</w:t>
            </w: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单位</w:t>
            </w: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职务</w:t>
            </w: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职称级别</w:t>
            </w: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职称名称</w:t>
            </w: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答辩说课等考评情况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1</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（例如使用好、中、差或优秀、良好、一般、较差等进行评价）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2</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3</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4</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5</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lang w:val="en"/>
              </w:rPr>
            </w:pPr>
            <w:r>
              <w:rPr>
                <w:rFonts w:hint="eastAsia" w:ascii="Times New Roman" w:hAnsi="Times New Roman" w:eastAsia="仿宋_GB2312" w:cs="仿宋_GB2312"/>
                <w:snapToGrid w:val="0"/>
                <w:kern w:val="0"/>
                <w:sz w:val="24"/>
                <w:lang w:val="en"/>
              </w:rPr>
              <w:t>...</w:t>
            </w:r>
          </w:p>
        </w:tc>
        <w:tc>
          <w:tcPr>
            <w:tcW w:w="854"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666"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61"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50"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30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c>
          <w:tcPr>
            <w:tcW w:w="1967" w:type="dxa"/>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484" w:type="dxa"/>
            <w:gridSpan w:val="2"/>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lang w:val="en"/>
              </w:rPr>
            </w:pPr>
            <w:r>
              <w:rPr>
                <w:rFonts w:hint="eastAsia" w:ascii="Times New Roman" w:hAnsi="Times New Roman" w:eastAsia="仿宋_GB2312" w:cs="仿宋_GB2312"/>
                <w:b/>
                <w:snapToGrid w:val="0"/>
                <w:kern w:val="0"/>
                <w:sz w:val="24"/>
              </w:rPr>
              <w:t>审议小组无记名投票情况</w:t>
            </w:r>
          </w:p>
        </w:tc>
        <w:tc>
          <w:tcPr>
            <w:tcW w:w="7651" w:type="dxa"/>
            <w:gridSpan w:val="5"/>
            <w:noWrap w:val="0"/>
            <w:vAlign w:val="center"/>
          </w:tcPr>
          <w:p>
            <w:pPr>
              <w:adjustRightInd w:val="0"/>
              <w:snapToGrid w:val="0"/>
              <w:spacing w:line="460" w:lineRule="exact"/>
              <w:ind w:firstLine="480" w:firstLineChars="200"/>
              <w:jc w:val="left"/>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本次投票应到X人，实到X人，采取无记名投票方式进行表决，同意X人，不同意X人，同意推荐票数为X票，超过/未超过投票总数的2</w:t>
            </w:r>
            <w:r>
              <w:rPr>
                <w:rFonts w:hint="eastAsia" w:ascii="Times New Roman" w:hAnsi="Times New Roman" w:eastAsia="仿宋_GB2312" w:cs="仿宋_GB2312"/>
                <w:snapToGrid w:val="0"/>
                <w:kern w:val="0"/>
                <w:sz w:val="24"/>
                <w:lang w:val="en"/>
              </w:rPr>
              <w:t>/</w:t>
            </w:r>
            <w:r>
              <w:rPr>
                <w:rFonts w:hint="eastAsia" w:ascii="Times New Roman" w:hAnsi="Times New Roman" w:eastAsia="仿宋_GB2312" w:cs="仿宋_GB2312"/>
                <w:snapToGrid w:val="0"/>
                <w:kern w:val="0"/>
                <w:sz w:val="24"/>
              </w:rPr>
              <w:t>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1484" w:type="dxa"/>
            <w:gridSpan w:val="2"/>
            <w:noWrap w:val="0"/>
            <w:vAlign w:val="center"/>
          </w:tcPr>
          <w:p>
            <w:pPr>
              <w:adjustRightInd w:val="0"/>
              <w:snapToGrid w:val="0"/>
              <w:spacing w:line="590" w:lineRule="exact"/>
              <w:jc w:val="center"/>
              <w:rPr>
                <w:rFonts w:hint="eastAsia" w:ascii="Times New Roman" w:hAnsi="Times New Roman" w:eastAsia="仿宋_GB2312" w:cs="仿宋_GB2312"/>
                <w:b/>
                <w:snapToGrid w:val="0"/>
                <w:kern w:val="0"/>
                <w:sz w:val="24"/>
              </w:rPr>
            </w:pPr>
            <w:r>
              <w:rPr>
                <w:rFonts w:hint="eastAsia" w:ascii="Times New Roman" w:hAnsi="Times New Roman" w:eastAsia="仿宋_GB2312" w:cs="仿宋_GB2312"/>
                <w:b/>
                <w:snapToGrid w:val="0"/>
                <w:kern w:val="0"/>
                <w:sz w:val="24"/>
              </w:rPr>
              <w:t>审议小组审议推荐意见</w:t>
            </w:r>
          </w:p>
        </w:tc>
        <w:tc>
          <w:tcPr>
            <w:tcW w:w="7651" w:type="dxa"/>
            <w:gridSpan w:val="5"/>
            <w:noWrap w:val="0"/>
            <w:vAlign w:val="center"/>
          </w:tcPr>
          <w:p>
            <w:pPr>
              <w:adjustRightInd w:val="0"/>
              <w:snapToGrid w:val="0"/>
              <w:spacing w:line="590" w:lineRule="exact"/>
              <w:ind w:left="0" w:leftChars="0" w:right="0" w:rightChars="0" w:firstLine="480" w:firstLineChars="200"/>
              <w:jc w:val="left"/>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经</w:t>
            </w:r>
            <w:r>
              <w:rPr>
                <w:rFonts w:hint="eastAsia" w:ascii="Times New Roman" w:hAnsi="Times New Roman" w:eastAsia="仿宋_GB2312" w:cs="仿宋_GB2312"/>
                <w:snapToGrid w:val="0"/>
                <w:kern w:val="0"/>
                <w:sz w:val="24"/>
                <w:lang w:val="en"/>
              </w:rPr>
              <w:t>审核审议，XX同志</w:t>
            </w:r>
            <w:r>
              <w:rPr>
                <w:rFonts w:hint="eastAsia" w:ascii="Times New Roman" w:hAnsi="Times New Roman" w:eastAsia="仿宋_GB2312" w:cs="仿宋_GB2312"/>
                <w:snapToGrid w:val="0"/>
                <w:kern w:val="0"/>
                <w:sz w:val="24"/>
              </w:rPr>
              <w:t>的学历、资历、专业技术工作经历、业绩成果和学术成果等申报材料真实有效</w:t>
            </w:r>
            <w:r>
              <w:rPr>
                <w:rFonts w:ascii="Times New Roman" w:hAnsi="Times New Roman" w:eastAsia="仿宋_GB2312" w:cs="仿宋_GB2312"/>
                <w:snapToGrid w:val="0"/>
                <w:kern w:val="0"/>
                <w:sz w:val="24"/>
                <w:lang w:val="en"/>
              </w:rPr>
              <w:t>/</w:t>
            </w:r>
            <w:r>
              <w:rPr>
                <w:rFonts w:hint="eastAsia" w:ascii="Times New Roman" w:hAnsi="Times New Roman" w:eastAsia="仿宋_GB2312" w:cs="仿宋_GB2312"/>
                <w:snapToGrid w:val="0"/>
                <w:kern w:val="0"/>
                <w:sz w:val="24"/>
              </w:rPr>
              <w:t>XXX材料存疑，本审议小组同意/不同意</w:t>
            </w:r>
            <w:r>
              <w:rPr>
                <w:rFonts w:hint="eastAsia" w:ascii="Times New Roman" w:hAnsi="Times New Roman" w:eastAsia="仿宋_GB2312" w:cs="仿宋_GB2312"/>
                <w:snapToGrid w:val="0"/>
                <w:kern w:val="0"/>
                <w:sz w:val="24"/>
                <w:lang w:val="en"/>
              </w:rPr>
              <w:t>推荐</w:t>
            </w:r>
            <w:r>
              <w:rPr>
                <w:rFonts w:hint="eastAsia" w:ascii="Times New Roman" w:hAnsi="Times New Roman" w:eastAsia="仿宋_GB2312" w:cs="仿宋_GB2312"/>
                <w:snapToGrid w:val="0"/>
                <w:kern w:val="0"/>
                <w:sz w:val="24"/>
              </w:rPr>
              <w:t>。</w:t>
            </w:r>
          </w:p>
          <w:p>
            <w:pPr>
              <w:adjustRightInd w:val="0"/>
              <w:snapToGrid w:val="0"/>
              <w:spacing w:line="590" w:lineRule="exact"/>
              <w:ind w:left="1546" w:leftChars="736" w:right="1426" w:rightChars="679"/>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审议小组成员签名：</w:t>
            </w:r>
          </w:p>
          <w:p>
            <w:pPr>
              <w:adjustRightInd w:val="0"/>
              <w:snapToGrid w:val="0"/>
              <w:spacing w:line="590" w:lineRule="exact"/>
              <w:ind w:left="4410" w:leftChars="2100"/>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gridSpan w:val="2"/>
            <w:noWrap w:val="0"/>
            <w:vAlign w:val="center"/>
          </w:tcPr>
          <w:p>
            <w:pPr>
              <w:adjustRightInd w:val="0"/>
              <w:snapToGrid w:val="0"/>
              <w:spacing w:line="590" w:lineRule="exact"/>
              <w:jc w:val="center"/>
              <w:rPr>
                <w:rFonts w:hint="eastAsia" w:ascii="Times New Roman" w:hAnsi="Times New Roman" w:eastAsia="仿宋_GB2312" w:cs="仿宋_GB2312"/>
                <w:snapToGrid w:val="0"/>
                <w:kern w:val="0"/>
                <w:sz w:val="24"/>
                <w:lang w:val="en"/>
              </w:rPr>
            </w:pPr>
            <w:r>
              <w:rPr>
                <w:rFonts w:hint="eastAsia" w:ascii="Times New Roman" w:hAnsi="Times New Roman" w:eastAsia="仿宋_GB2312" w:cs="仿宋_GB2312"/>
                <w:b/>
                <w:bCs/>
                <w:snapToGrid w:val="0"/>
                <w:kern w:val="0"/>
                <w:sz w:val="24"/>
              </w:rPr>
              <w:t>公示情况</w:t>
            </w:r>
          </w:p>
        </w:tc>
        <w:tc>
          <w:tcPr>
            <w:tcW w:w="7651" w:type="dxa"/>
            <w:gridSpan w:val="5"/>
            <w:noWrap w:val="0"/>
            <w:vAlign w:val="center"/>
          </w:tcPr>
          <w:p>
            <w:pPr>
              <w:adjustRightInd w:val="0"/>
              <w:snapToGrid w:val="0"/>
              <w:spacing w:line="590" w:lineRule="exact"/>
              <w:ind w:firstLine="480" w:firstLineChars="200"/>
              <w:rPr>
                <w:rFonts w:hint="eastAsia" w:ascii="Times New Roman" w:hAnsi="Times New Roman" w:eastAsia="仿宋_GB2312" w:cs="仿宋_GB2312"/>
                <w:snapToGrid w:val="0"/>
                <w:kern w:val="0"/>
                <w:sz w:val="24"/>
                <w:lang w:val="en"/>
              </w:rPr>
            </w:pPr>
            <w:r>
              <w:rPr>
                <w:rFonts w:hint="eastAsia" w:ascii="Times New Roman" w:hAnsi="Times New Roman" w:eastAsia="仿宋_GB2312" w:cs="仿宋_GB2312"/>
                <w:snapToGrid w:val="0"/>
                <w:kern w:val="0"/>
                <w:sz w:val="24"/>
              </w:rPr>
              <w:t>已于20XX</w:t>
            </w:r>
            <w:r>
              <w:rPr>
                <w:rFonts w:hint="eastAsia" w:ascii="Times New Roman" w:hAnsi="Times New Roman" w:eastAsia="仿宋_GB2312" w:cs="仿宋_GB2312"/>
                <w:snapToGrid w:val="0"/>
                <w:kern w:val="0"/>
                <w:sz w:val="24"/>
                <w:lang w:val="en"/>
              </w:rPr>
              <w:t>年</w:t>
            </w:r>
            <w:r>
              <w:rPr>
                <w:rFonts w:hint="eastAsia" w:ascii="Times New Roman" w:hAnsi="Times New Roman" w:eastAsia="仿宋_GB2312" w:cs="仿宋_GB2312"/>
                <w:snapToGrid w:val="0"/>
                <w:kern w:val="0"/>
                <w:sz w:val="24"/>
              </w:rPr>
              <w:t>X月X日至X月X日公示，且公示无异议/公示有异议，已经接到X件举报件，经核实XXXX，举报情况不属实/举报情况属实</w:t>
            </w:r>
            <w:r>
              <w:rPr>
                <w:rFonts w:hint="eastAsia" w:ascii="Times New Roman" w:hAnsi="Times New Roman" w:eastAsia="仿宋_GB2312" w:cs="仿宋_GB2312"/>
                <w:snapToGrid w:val="0"/>
                <w:kern w:val="0"/>
                <w:sz w:val="24"/>
                <w:lang w:val="en"/>
              </w:rPr>
              <w:t>，符合评审条件及程序要求/不符合评审条件及程序要求。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1484" w:type="dxa"/>
            <w:gridSpan w:val="2"/>
            <w:noWrap w:val="0"/>
            <w:vAlign w:val="center"/>
          </w:tcPr>
          <w:p>
            <w:pPr>
              <w:adjustRightInd w:val="0"/>
              <w:snapToGrid w:val="0"/>
              <w:spacing w:line="590" w:lineRule="exact"/>
              <w:jc w:val="center"/>
              <w:rPr>
                <w:rFonts w:hint="eastAsia" w:ascii="Times New Roman" w:hAnsi="Times New Roman" w:eastAsia="仿宋_GB2312" w:cs="仿宋_GB2312"/>
                <w:b/>
                <w:bCs/>
                <w:snapToGrid w:val="0"/>
                <w:kern w:val="0"/>
                <w:sz w:val="24"/>
              </w:rPr>
            </w:pPr>
            <w:r>
              <w:rPr>
                <w:rFonts w:hint="eastAsia" w:ascii="Times New Roman" w:hAnsi="Times New Roman" w:eastAsia="仿宋_GB2312" w:cs="仿宋_GB2312"/>
                <w:b/>
                <w:bCs/>
                <w:snapToGrid w:val="0"/>
                <w:kern w:val="0"/>
                <w:sz w:val="24"/>
              </w:rPr>
              <w:t>单位推荐</w:t>
            </w:r>
          </w:p>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b/>
                <w:bCs/>
                <w:snapToGrid w:val="0"/>
                <w:kern w:val="0"/>
                <w:sz w:val="24"/>
              </w:rPr>
              <w:t>意见</w:t>
            </w:r>
          </w:p>
        </w:tc>
        <w:tc>
          <w:tcPr>
            <w:tcW w:w="7651" w:type="dxa"/>
            <w:gridSpan w:val="5"/>
            <w:noWrap w:val="0"/>
            <w:vAlign w:val="center"/>
          </w:tcPr>
          <w:p>
            <w:pPr>
              <w:adjustRightInd w:val="0"/>
              <w:snapToGrid w:val="0"/>
              <w:spacing w:line="590" w:lineRule="exact"/>
              <w:ind w:firstLine="480" w:firstLineChars="200"/>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lang w:val="en"/>
              </w:rPr>
              <w:t>经审核</w:t>
            </w:r>
            <w:r>
              <w:rPr>
                <w:rFonts w:hint="eastAsia" w:ascii="Times New Roman" w:hAnsi="Times New Roman" w:eastAsia="仿宋_GB2312" w:cs="仿宋_GB2312"/>
                <w:snapToGrid w:val="0"/>
                <w:kern w:val="0"/>
                <w:sz w:val="24"/>
              </w:rPr>
              <w:t>审议、单位内部公示等程序</w:t>
            </w:r>
            <w:r>
              <w:rPr>
                <w:rFonts w:hint="eastAsia" w:ascii="Times New Roman" w:hAnsi="Times New Roman" w:eastAsia="仿宋_GB2312" w:cs="仿宋_GB2312"/>
                <w:snapToGrid w:val="0"/>
                <w:kern w:val="0"/>
                <w:sz w:val="24"/>
                <w:lang w:val="en"/>
              </w:rPr>
              <w:t>，XX同志</w:t>
            </w:r>
            <w:r>
              <w:rPr>
                <w:rFonts w:hint="eastAsia" w:ascii="Times New Roman" w:hAnsi="Times New Roman" w:eastAsia="仿宋_GB2312" w:cs="仿宋_GB2312"/>
                <w:snapToGrid w:val="0"/>
                <w:kern w:val="0"/>
                <w:sz w:val="24"/>
              </w:rPr>
              <w:t>的学历、资历、专业技术工作经历、业绩成果和学术成果等申报材料真实有效，XX同志符合</w:t>
            </w:r>
            <w:r>
              <w:rPr>
                <w:rFonts w:hint="eastAsia" w:ascii="Times New Roman" w:hAnsi="Times New Roman" w:eastAsia="仿宋_GB2312" w:cs="仿宋_GB2312"/>
                <w:snapToGrid w:val="0"/>
                <w:color w:val="000000"/>
                <w:kern w:val="0"/>
                <w:sz w:val="24"/>
              </w:rPr>
              <w:t>《</w:t>
            </w:r>
            <w:r>
              <w:rPr>
                <w:rFonts w:hint="eastAsia" w:ascii="Times New Roman" w:hAnsi="Times New Roman" w:eastAsia="仿宋_GB2312" w:cs="仿宋_GB2312"/>
                <w:snapToGrid w:val="0"/>
                <w:kern w:val="0"/>
                <w:sz w:val="24"/>
              </w:rPr>
              <w:t>XXX评审条件</w:t>
            </w:r>
            <w:r>
              <w:rPr>
                <w:rFonts w:hint="eastAsia" w:ascii="Times New Roman" w:hAnsi="Times New Roman" w:eastAsia="仿宋_GB2312" w:cs="仿宋_GB2312"/>
                <w:snapToGrid w:val="0"/>
                <w:color w:val="000000"/>
                <w:kern w:val="0"/>
                <w:sz w:val="24"/>
              </w:rPr>
              <w:t>》</w:t>
            </w:r>
            <w:r>
              <w:rPr>
                <w:rFonts w:hint="eastAsia" w:ascii="Times New Roman" w:hAnsi="Times New Roman" w:eastAsia="仿宋_GB2312" w:cs="仿宋_GB2312"/>
                <w:snapToGrid w:val="0"/>
                <w:color w:val="000000"/>
                <w:kern w:val="0"/>
                <w:sz w:val="24"/>
                <w:lang w:val="en"/>
              </w:rPr>
              <w:t>（文号</w:t>
            </w:r>
            <w:r>
              <w:rPr>
                <w:rFonts w:hint="eastAsia" w:ascii="Times New Roman" w:hAnsi="Times New Roman" w:eastAsia="仿宋_GB2312" w:cs="仿宋_GB2312"/>
                <w:snapToGrid w:val="0"/>
                <w:color w:val="000000"/>
                <w:kern w:val="0"/>
                <w:sz w:val="24"/>
              </w:rPr>
              <w:t>）</w:t>
            </w:r>
            <w:r>
              <w:rPr>
                <w:rFonts w:hint="eastAsia" w:ascii="Times New Roman" w:hAnsi="Times New Roman" w:eastAsia="仿宋_GB2312" w:cs="仿宋_GB2312"/>
                <w:snapToGrid w:val="0"/>
                <w:color w:val="000000"/>
                <w:kern w:val="0"/>
                <w:sz w:val="24"/>
                <w:lang w:val="en"/>
              </w:rPr>
              <w:t>且公示无异议</w:t>
            </w:r>
            <w:r>
              <w:rPr>
                <w:rFonts w:hint="eastAsia" w:ascii="Times New Roman" w:hAnsi="Times New Roman" w:eastAsia="仿宋_GB2312" w:cs="仿宋_GB2312"/>
                <w:snapToGrid w:val="0"/>
                <w:color w:val="000000"/>
                <w:kern w:val="0"/>
                <w:sz w:val="24"/>
              </w:rPr>
              <w:t>，</w:t>
            </w:r>
            <w:r>
              <w:rPr>
                <w:rFonts w:hint="eastAsia" w:ascii="Times New Roman" w:hAnsi="Times New Roman" w:eastAsia="仿宋_GB2312" w:cs="仿宋_GB2312"/>
                <w:snapToGrid w:val="0"/>
                <w:kern w:val="0"/>
                <w:sz w:val="24"/>
              </w:rPr>
              <w:t>同意推荐/因XX不符合评审条件/审议不通过/具有其他不宜推荐情形，不推荐。</w:t>
            </w:r>
          </w:p>
          <w:p>
            <w:pPr>
              <w:adjustRightInd w:val="0"/>
              <w:snapToGrid w:val="0"/>
              <w:spacing w:line="590" w:lineRule="exact"/>
              <w:ind w:firstLine="480" w:firstLineChars="200"/>
              <w:rPr>
                <w:rFonts w:hint="eastAsia" w:ascii="Times New Roman" w:hAnsi="Times New Roman" w:eastAsia="仿宋_GB2312" w:cs="仿宋_GB2312"/>
                <w:snapToGrid w:val="0"/>
                <w:kern w:val="0"/>
                <w:sz w:val="24"/>
              </w:rPr>
            </w:pPr>
          </w:p>
          <w:p>
            <w:pPr>
              <w:adjustRightInd w:val="0"/>
              <w:snapToGrid w:val="0"/>
              <w:spacing w:line="590" w:lineRule="exact"/>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 xml:space="preserve">                                单位盖章：</w:t>
            </w:r>
          </w:p>
          <w:p>
            <w:pPr>
              <w:adjustRightInd w:val="0"/>
              <w:snapToGrid w:val="0"/>
              <w:spacing w:line="590" w:lineRule="exact"/>
              <w:jc w:val="center"/>
              <w:rPr>
                <w:rFonts w:hint="eastAsia" w:ascii="Times New Roman" w:hAnsi="Times New Roman" w:eastAsia="仿宋_GB2312" w:cs="仿宋_GB2312"/>
                <w:snapToGrid w:val="0"/>
                <w:kern w:val="0"/>
                <w:sz w:val="24"/>
              </w:rPr>
            </w:pPr>
            <w:r>
              <w:rPr>
                <w:rFonts w:hint="eastAsia" w:ascii="Times New Roman" w:hAnsi="Times New Roman" w:eastAsia="仿宋_GB2312" w:cs="仿宋_GB2312"/>
                <w:snapToGrid w:val="0"/>
                <w:kern w:val="0"/>
                <w:sz w:val="24"/>
              </w:rPr>
              <w:t xml:space="preserve">                              年    月    日</w:t>
            </w:r>
          </w:p>
        </w:tc>
      </w:tr>
    </w:tbl>
    <w:p>
      <w:pPr>
        <w:bidi w:val="0"/>
        <w:adjustRightInd w:val="0"/>
        <w:snapToGrid w:val="0"/>
        <w:spacing w:line="360" w:lineRule="exact"/>
        <w:rPr>
          <w:rFonts w:hint="eastAsia" w:ascii="Times New Roman" w:hAnsi="Times New Roman" w:eastAsia="仿宋_GB2312"/>
          <w:b/>
          <w:color w:val="000000"/>
          <w:sz w:val="22"/>
          <w:szCs w:val="22"/>
        </w:rPr>
      </w:pPr>
      <w:r>
        <w:rPr>
          <w:rFonts w:hint="eastAsia" w:ascii="Times New Roman" w:hAnsi="Times New Roman" w:eastAsia="仿宋_GB2312"/>
          <w:b/>
          <w:color w:val="000000"/>
          <w:sz w:val="22"/>
          <w:szCs w:val="22"/>
        </w:rPr>
        <w:t>注意事项:</w:t>
      </w:r>
    </w:p>
    <w:p>
      <w:pPr>
        <w:keepNext w:val="0"/>
        <w:keepLines w:val="0"/>
        <w:pageBreakBefore w:val="0"/>
        <w:widowControl w:val="0"/>
        <w:kinsoku/>
        <w:wordWrap/>
        <w:overflowPunct/>
        <w:topLinePunct w:val="0"/>
        <w:autoSpaceDE/>
        <w:autoSpaceDN/>
        <w:bidi w:val="0"/>
        <w:adjustRightInd w:val="0"/>
        <w:snapToGrid w:val="0"/>
        <w:spacing w:line="420" w:lineRule="exact"/>
        <w:ind w:firstLine="440" w:firstLineChars="200"/>
        <w:textAlignment w:val="auto"/>
        <w:rPr>
          <w:rFonts w:hint="eastAsia" w:ascii="Times New Roman" w:hAnsi="Times New Roman" w:eastAsia="仿宋_GB2312"/>
          <w:color w:val="000000"/>
          <w:sz w:val="22"/>
          <w:szCs w:val="22"/>
        </w:rPr>
      </w:pPr>
      <w:r>
        <w:rPr>
          <w:rFonts w:hint="eastAsia" w:ascii="Times New Roman" w:hAnsi="Times New Roman" w:eastAsia="仿宋_GB2312"/>
          <w:color w:val="000000"/>
          <w:sz w:val="22"/>
          <w:szCs w:val="22"/>
        </w:rPr>
        <w:t>1.根据《广西壮族自治区人力资源和社会保障厅关于印发广西壮族自治区职称评审管理服务暂行办法的通知》（桂人社规〔2021〕11号）第二十条“审议推荐小组一般由单位领导和专业技术人才组成，不少于5人，其中专业技术人才不得少于2</w:t>
      </w:r>
      <w:r>
        <w:rPr>
          <w:rFonts w:ascii="Times New Roman" w:hAnsi="Times New Roman" w:eastAsia="仿宋_GB2312"/>
          <w:color w:val="000000"/>
          <w:sz w:val="22"/>
          <w:szCs w:val="22"/>
          <w:lang w:val="en"/>
        </w:rPr>
        <w:t>/</w:t>
      </w:r>
      <w:r>
        <w:rPr>
          <w:rFonts w:hint="eastAsia" w:ascii="Times New Roman" w:hAnsi="Times New Roman" w:eastAsia="仿宋_GB2312"/>
          <w:color w:val="000000"/>
          <w:sz w:val="22"/>
          <w:szCs w:val="22"/>
        </w:rPr>
        <w:t>3……”的规定，此表请所在单位盖章后将PDF扫描版上传至系统。如审议推荐小组数量不足、没有单位领导参加、专业技术人员数量不足或级别达不到所申报职称的级别，视为程序不符合，请各环节审核单位将申报材料退回。（例如审议小组为5人组成，专业技术人才数量应当不少于4人）。</w:t>
      </w:r>
    </w:p>
    <w:p>
      <w:pPr>
        <w:keepNext w:val="0"/>
        <w:keepLines w:val="0"/>
        <w:pageBreakBefore w:val="0"/>
        <w:widowControl w:val="0"/>
        <w:kinsoku/>
        <w:wordWrap/>
        <w:overflowPunct/>
        <w:topLinePunct w:val="0"/>
        <w:autoSpaceDE/>
        <w:autoSpaceDN/>
        <w:bidi w:val="0"/>
        <w:adjustRightInd w:val="0"/>
        <w:snapToGrid w:val="0"/>
        <w:spacing w:line="420" w:lineRule="exact"/>
        <w:ind w:firstLine="440" w:firstLineChars="200"/>
        <w:textAlignment w:val="auto"/>
        <w:rPr>
          <w:rFonts w:hint="eastAsia" w:ascii="Times New Roman" w:hAnsi="Times New Roman" w:eastAsia="仿宋_GB2312"/>
          <w:color w:val="000000"/>
          <w:sz w:val="22"/>
          <w:szCs w:val="22"/>
        </w:rPr>
      </w:pPr>
      <w:r>
        <w:rPr>
          <w:rFonts w:hint="eastAsia" w:ascii="Times New Roman" w:hAnsi="Times New Roman" w:eastAsia="仿宋_GB2312"/>
          <w:color w:val="000000"/>
          <w:sz w:val="22"/>
          <w:szCs w:val="22"/>
        </w:rPr>
        <w:t>2.公示有举报</w:t>
      </w:r>
      <w:r>
        <w:rPr>
          <w:rFonts w:hint="eastAsia" w:ascii="Times New Roman" w:hAnsi="Times New Roman" w:eastAsia="仿宋_GB2312"/>
          <w:color w:val="000000"/>
          <w:sz w:val="22"/>
        </w:rPr>
        <w:t>，</w:t>
      </w:r>
      <w:r>
        <w:rPr>
          <w:rFonts w:hint="eastAsia" w:ascii="Times New Roman" w:hAnsi="Times New Roman" w:eastAsia="仿宋_GB2312"/>
          <w:color w:val="000000"/>
          <w:sz w:val="22"/>
          <w:szCs w:val="22"/>
        </w:rPr>
        <w:t>核实后不属实或者不影响申报的</w:t>
      </w:r>
      <w:r>
        <w:rPr>
          <w:rFonts w:hint="eastAsia" w:ascii="Times New Roman" w:hAnsi="Times New Roman" w:eastAsia="仿宋_GB2312"/>
          <w:color w:val="000000"/>
          <w:sz w:val="22"/>
        </w:rPr>
        <w:t>，</w:t>
      </w:r>
      <w:r>
        <w:rPr>
          <w:rFonts w:hint="eastAsia" w:ascii="Times New Roman" w:hAnsi="Times New Roman" w:eastAsia="仿宋_GB2312"/>
          <w:color w:val="000000"/>
          <w:sz w:val="22"/>
          <w:szCs w:val="22"/>
        </w:rPr>
        <w:t>可以推荐</w:t>
      </w:r>
      <w:r>
        <w:rPr>
          <w:rFonts w:hint="eastAsia" w:ascii="Times New Roman" w:hAnsi="Times New Roman" w:eastAsia="仿宋_GB2312"/>
          <w:color w:val="000000"/>
          <w:sz w:val="22"/>
        </w:rPr>
        <w:t>，</w:t>
      </w:r>
      <w:r>
        <w:rPr>
          <w:rFonts w:hint="eastAsia" w:ascii="Times New Roman" w:hAnsi="Times New Roman" w:eastAsia="仿宋_GB2312"/>
          <w:color w:val="000000"/>
          <w:sz w:val="22"/>
          <w:szCs w:val="22"/>
        </w:rPr>
        <w:t>如举报属实且不符合申报条件及程序要求的，不得推荐，请单位做好申报人的解释工作，并将本表存档并妥善保管。</w:t>
      </w:r>
    </w:p>
    <w:p>
      <w:pPr>
        <w:keepNext w:val="0"/>
        <w:keepLines w:val="0"/>
        <w:pageBreakBefore w:val="0"/>
        <w:widowControl w:val="0"/>
        <w:kinsoku/>
        <w:wordWrap/>
        <w:overflowPunct/>
        <w:topLinePunct w:val="0"/>
        <w:autoSpaceDE/>
        <w:autoSpaceDN/>
        <w:bidi w:val="0"/>
        <w:adjustRightInd w:val="0"/>
        <w:snapToGrid w:val="0"/>
        <w:spacing w:line="420" w:lineRule="exact"/>
        <w:ind w:firstLine="440" w:firstLineChars="200"/>
        <w:textAlignment w:val="auto"/>
        <w:rPr>
          <w:rFonts w:ascii="Times New Roman" w:hAnsi="Times New Roman"/>
        </w:rPr>
      </w:pPr>
      <w:r>
        <w:rPr>
          <w:rFonts w:hint="eastAsia" w:ascii="Times New Roman" w:hAnsi="Times New Roman" w:eastAsia="仿宋_GB2312"/>
          <w:color w:val="000000"/>
          <w:sz w:val="22"/>
          <w:szCs w:val="22"/>
        </w:rPr>
        <w:t>3.单位审议推荐环节的顺序为：审核审议、单位内部公示、单位推荐，请按照以上顺序完成审议推荐程序。</w:t>
      </w:r>
    </w:p>
    <w:sectPr>
      <w:pgSz w:w="11906" w:h="16838"/>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47168"/>
    <w:rsid w:val="15047168"/>
    <w:rsid w:val="2E5C2328"/>
    <w:rsid w:val="30126165"/>
    <w:rsid w:val="33E64082"/>
    <w:rsid w:val="34D63938"/>
    <w:rsid w:val="3EE23B83"/>
    <w:rsid w:val="54EA7388"/>
    <w:rsid w:val="5BF539BD"/>
    <w:rsid w:val="631C4C29"/>
    <w:rsid w:val="68055E95"/>
    <w:rsid w:val="FFBF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Cambria" w:hAnsi="Cambria" w:eastAsia="宋体" w:cs="Times New Roman"/>
      <w:b/>
      <w:bCs/>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306</Words>
  <Characters>367</Characters>
  <Lines>0</Lines>
  <Paragraphs>0</Paragraphs>
  <TotalTime>3</TotalTime>
  <ScaleCrop>false</ScaleCrop>
  <LinksUpToDate>false</LinksUpToDate>
  <CharactersWithSpaces>653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2025-06-03T15:36:00Z</dcterms:created>
  <dc:creator>悠幽</dc:creator>
  <cp:lastModifiedBy>gxxc</cp:lastModifiedBy>
  <cp:lastPrinted>2025-06-03T17:02:00Z</cp:lastPrinted>
  <dcterms:modified xsi:type="dcterms:W3CDTF">2026-06-29T17:30:48Z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62DC8B9A04904B63BE4E429B6A2F6E74_11</vt:lpwstr>
  </property>
  <property fmtid="{D5CDD505-2E9C-101B-9397-08002B2CF9AE}" pid="4" name="KSOTemplateDocerSaveRecord">
    <vt:lpwstr>eyJoZGlkIjoiYTk2NWZlNTQ1OGFlYzFlNDMzMDk0NjIyMzgzNTI4NzQiLCJ1c2VySWQiOiI5NjY0OTA5NDMifQ==</vt:lpwstr>
  </property>
</Properties>
</file>