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bCs/>
          <w:color w:val="auto"/>
          <w:kern w:val="21"/>
          <w:sz w:val="32"/>
          <w:szCs w:val="32"/>
          <w:highlight w:val="none"/>
        </w:rPr>
      </w:pPr>
      <w:r>
        <w:rPr>
          <w:rFonts w:eastAsia="黑体"/>
          <w:bCs/>
          <w:color w:val="auto"/>
          <w:kern w:val="21"/>
          <w:sz w:val="32"/>
          <w:szCs w:val="32"/>
          <w:highlight w:val="none"/>
        </w:rPr>
        <w:t>附件7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bCs/>
          <w:color w:val="auto"/>
          <w:kern w:val="21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</w:pPr>
      <w:r>
        <w:rPr>
          <w:rFonts w:eastAsia="方正小标宋简体"/>
          <w:bCs/>
          <w:color w:val="auto"/>
          <w:kern w:val="21"/>
          <w:sz w:val="44"/>
          <w:szCs w:val="44"/>
          <w:highlight w:val="none"/>
        </w:rPr>
        <w:t>任期内优势病种诊治病例数的量化表（中医）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color w:val="auto"/>
          <w:kern w:val="21"/>
          <w:sz w:val="32"/>
          <w:szCs w:val="32"/>
          <w:highlight w:val="none"/>
        </w:rPr>
      </w:pPr>
      <w:r>
        <w:rPr>
          <w:rFonts w:eastAsia="方正小标宋简体"/>
          <w:bCs/>
          <w:color w:val="auto"/>
          <w:kern w:val="21"/>
          <w:sz w:val="32"/>
          <w:szCs w:val="32"/>
          <w:highlight w:val="none"/>
        </w:rPr>
        <w:t>（式样）</w:t>
      </w:r>
    </w:p>
    <w:tbl>
      <w:tblPr>
        <w:tblStyle w:val="3"/>
        <w:tblW w:w="103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239"/>
        <w:gridCol w:w="1542"/>
        <w:gridCol w:w="3657"/>
        <w:gridCol w:w="32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07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单位：广西××医院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202</w:t>
            </w:r>
            <w:r>
              <w:rPr>
                <w:rFonts w:hint="eastAsia" w:eastAsia="仿宋_GB2312"/>
                <w:color w:val="auto"/>
                <w:kern w:val="21"/>
                <w:sz w:val="30"/>
                <w:szCs w:val="30"/>
                <w:highlight w:val="none"/>
                <w:lang w:val="en-US" w:eastAsia="zh-CN"/>
              </w:rPr>
              <w:t>2</w:t>
            </w: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张××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身份证号</w:t>
            </w:r>
          </w:p>
        </w:tc>
        <w:tc>
          <w:tcPr>
            <w:tcW w:w="6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450103000000000000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患者姓名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病 案 号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优  势  病  种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诊治时间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李××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×××××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肾衰病（慢性肾衰竭）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2015.3.至2015.4.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王××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×××××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石水病（原发性膜性肾病）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2015.3.至2015.5.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赵××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×××××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肾风（IgA肾病）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2016.2.至2016.4.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陈××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×××××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水肿（原发性肾病综合征）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2016.5.至2016.7.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  <w:jc w:val="center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核实意见</w:t>
            </w:r>
          </w:p>
        </w:tc>
        <w:tc>
          <w:tcPr>
            <w:tcW w:w="8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>所在科室负责人：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eastAsia="仿宋_GB2312"/>
                <w:color w:val="auto"/>
                <w:kern w:val="21"/>
                <w:sz w:val="30"/>
                <w:szCs w:val="30"/>
                <w:highlight w:val="none"/>
              </w:rPr>
              <w:t xml:space="preserve">        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kern w:val="21"/>
                <w:sz w:val="22"/>
                <w:szCs w:val="22"/>
                <w:highlight w:val="none"/>
              </w:rPr>
              <w:t>注：可续页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auto"/>
                <w:kern w:val="21"/>
                <w:sz w:val="22"/>
                <w:szCs w:val="22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70030B1D"/>
    <w:rsid w:val="7003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2022-09-13T10:19:00Z</dcterms:created>
  <dc:creator>worker</dc:creator>
  <cp:lastModifiedBy>worker</cp:lastModifiedBy>
  <dcterms:modified xsi:type="dcterms:W3CDTF">2022-09-13T10:19:47Z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60D48657261943EEB978A19EEF0F143E</vt:lpwstr>
  </property>
</Properties>
</file>