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无职称人员申报专业技术资格审批表</w:t>
      </w:r>
      <w:bookmarkEnd w:id="0"/>
    </w:p>
    <w:p>
      <w:pPr>
        <w:rPr>
          <w:color w:val="000000"/>
        </w:rPr>
      </w:pPr>
      <w:r>
        <w:rPr>
          <w:rFonts w:hint="eastAsia"/>
          <w:color w:val="000000"/>
        </w:rPr>
        <w:t>单位</w:t>
      </w:r>
      <w:r>
        <w:rPr>
          <w:color w:val="000000"/>
        </w:rPr>
        <w:t xml:space="preserve">:                                                     </w:t>
      </w:r>
      <w:r>
        <w:rPr>
          <w:rFonts w:hint="eastAsia"/>
          <w:color w:val="000000"/>
        </w:rPr>
        <w:t>日期：     年    月    日</w:t>
      </w:r>
    </w:p>
    <w:tbl>
      <w:tblPr>
        <w:tblStyle w:val="3"/>
        <w:tblW w:w="930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720"/>
        <w:gridCol w:w="670"/>
        <w:gridCol w:w="750"/>
        <w:gridCol w:w="1420"/>
        <w:gridCol w:w="1421"/>
        <w:gridCol w:w="1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毕业院校及毕业时间</w:t>
            </w:r>
          </w:p>
        </w:tc>
        <w:tc>
          <w:tcPr>
            <w:tcW w:w="456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现从事专业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工作年限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拟申报职称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请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理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由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位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</w:t>
            </w:r>
            <w:r>
              <w:rPr>
                <w:rFonts w:hint="eastAsia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厅局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人事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职改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系列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职改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</w:t>
            </w:r>
            <w:r>
              <w:rPr>
                <w:rFonts w:hint="eastAsia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hint="eastAsia"/>
          <w:color w:val="000000"/>
        </w:rPr>
      </w:pPr>
    </w:p>
    <w:p/>
    <w:sectPr>
      <w:footerReference r:id="rId3" w:type="default"/>
      <w:pgSz w:w="11906" w:h="16838"/>
      <w:pgMar w:top="1440" w:right="1469" w:bottom="144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51BDD"/>
    <w:rsid w:val="6315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2019-07-07T14:51:00Z</dcterms:created>
  <dc:creator>翁晓萍</dc:creator>
  <cp:lastModifiedBy>翁晓萍</cp:lastModifiedBy>
  <dcterms:modified xsi:type="dcterms:W3CDTF">2019-07-07T14:52:10Z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