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ajorEastAsia" w:hAnsiTheme="majorEastAsia" w:eastAsiaTheme="majorEastAsia" w:cstheme="majorEastAsia"/>
          <w:b/>
          <w:bCs/>
          <w:sz w:val="44"/>
          <w:szCs w:val="44"/>
        </w:rPr>
      </w:pPr>
      <w:bookmarkStart w:id="0" w:name="_GoBack"/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2023年柳州市乡村公益性岗位服务补贴</w:t>
      </w:r>
    </w:p>
    <w:p>
      <w:pPr>
        <w:jc w:val="center"/>
        <w:rPr>
          <w:rFonts w:asciiTheme="majorEastAsia" w:hAnsiTheme="majorEastAsia" w:eastAsiaTheme="majorEastAsia" w:cstheme="majorEastAsia"/>
          <w:b/>
          <w:bCs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及商业意外伤害保险补贴标准</w:t>
      </w:r>
    </w:p>
    <w:p>
      <w:pPr>
        <w:ind w:left="1324" w:leftChars="210" w:hanging="883" w:hangingChars="200"/>
        <w:rPr>
          <w:rFonts w:asciiTheme="majorEastAsia" w:hAnsiTheme="majorEastAsia" w:eastAsiaTheme="majorEastAsia" w:cstheme="majorEastAsia"/>
          <w:b/>
          <w:bCs/>
          <w:sz w:val="44"/>
          <w:szCs w:val="44"/>
        </w:rPr>
      </w:pPr>
    </w:p>
    <w:bookmarkEnd w:id="0"/>
    <w:p>
      <w:pPr>
        <w:tabs>
          <w:tab w:val="left" w:pos="2079"/>
        </w:tabs>
        <w:spacing w:line="570" w:lineRule="exact"/>
        <w:ind w:firstLine="640" w:firstLineChars="200"/>
        <w:rPr>
          <w:rFonts w:ascii="仿宋" w:hAnsi="仿宋" w:eastAsia="仿宋_GB2312" w:cs="仿宋"/>
          <w:bCs/>
          <w:sz w:val="32"/>
          <w:szCs w:val="32"/>
        </w:rPr>
      </w:pPr>
      <w:r>
        <w:rPr>
          <w:rFonts w:hint="eastAsia" w:ascii="仿宋" w:hAnsi="仿宋" w:eastAsia="仿宋" w:cs="仿宋"/>
          <w:bCs/>
          <w:sz w:val="32"/>
          <w:szCs w:val="32"/>
        </w:rPr>
        <w:t>根据</w:t>
      </w:r>
      <w:r>
        <w:rPr>
          <w:rFonts w:hint="eastAsia" w:ascii="仿宋" w:hAnsi="仿宋" w:eastAsia="仿宋"/>
          <w:sz w:val="32"/>
          <w:szCs w:val="32"/>
        </w:rPr>
        <w:t>柳州市人力资源和社会保障局下发的</w:t>
      </w:r>
      <w:r>
        <w:rPr>
          <w:rFonts w:hint="eastAsia" w:ascii="仿宋_GB2312" w:eastAsia="仿宋_GB2312"/>
          <w:sz w:val="32"/>
          <w:szCs w:val="32"/>
        </w:rPr>
        <w:t>《</w:t>
      </w:r>
      <w:r>
        <w:rPr>
          <w:rFonts w:hint="eastAsia" w:ascii="仿宋" w:hAnsi="仿宋" w:eastAsia="仿宋"/>
          <w:color w:val="000000"/>
          <w:sz w:val="32"/>
          <w:szCs w:val="32"/>
        </w:rPr>
        <w:t>关于进一步做好就业补助资金开发的乡村公益性岗位工作的通知</w:t>
      </w:r>
      <w:r>
        <w:rPr>
          <w:rFonts w:hint="eastAsia" w:ascii="仿宋_GB2312" w:eastAsia="仿宋_GB2312"/>
          <w:sz w:val="32"/>
          <w:szCs w:val="32"/>
        </w:rPr>
        <w:t>》</w:t>
      </w:r>
      <w:r>
        <w:rPr>
          <w:rFonts w:hint="eastAsia" w:ascii="仿宋" w:hAnsi="仿宋" w:eastAsia="仿宋"/>
          <w:color w:val="000000"/>
          <w:sz w:val="32"/>
          <w:szCs w:val="32"/>
        </w:rPr>
        <w:t>(柳人社规〔2021〕5号)</w:t>
      </w:r>
      <w:r>
        <w:rPr>
          <w:rFonts w:hint="eastAsia" w:ascii="仿宋_GB2312" w:eastAsia="仿宋_GB2312"/>
          <w:sz w:val="32"/>
          <w:szCs w:val="32"/>
        </w:rPr>
        <w:t>文件精神</w:t>
      </w:r>
      <w:r>
        <w:rPr>
          <w:rFonts w:hint="eastAsia" w:ascii="仿宋" w:hAnsi="仿宋" w:eastAsia="仿宋" w:cs="仿宋"/>
          <w:bCs/>
          <w:sz w:val="32"/>
          <w:szCs w:val="32"/>
        </w:rPr>
        <w:t>，按用人单位实际安排的乡村公益性岗位人员数，给予安置人员服务补贴及商业意外伤害保险补贴</w:t>
      </w:r>
      <w:r>
        <w:rPr>
          <w:rFonts w:hint="eastAsia" w:eastAsia="仿宋_GB2312"/>
          <w:sz w:val="32"/>
          <w:szCs w:val="32"/>
        </w:rPr>
        <w:t>。乡村公益性岗位服务补贴标准按柳州市最低工资标准给予补贴。商业意外伤害保险补贴标准按参保费用给予补贴，但不高于20元/月/人。</w:t>
      </w:r>
    </w:p>
    <w:p>
      <w:pPr>
        <w:tabs>
          <w:tab w:val="left" w:pos="2079"/>
        </w:tabs>
        <w:spacing w:line="570" w:lineRule="exact"/>
        <w:rPr>
          <w:rFonts w:ascii="仿宋" w:hAnsi="仿宋" w:eastAsia="仿宋" w:cs="仿宋"/>
          <w:bCs/>
          <w:sz w:val="32"/>
          <w:szCs w:val="32"/>
        </w:rPr>
      </w:pPr>
    </w:p>
    <w:p>
      <w:pPr>
        <w:ind w:firstLine="600"/>
        <w:rPr>
          <w:rFonts w:ascii="仿宋_GB2312" w:eastAsia="仿宋_GB2312"/>
          <w:sz w:val="32"/>
          <w:szCs w:val="32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RmMzU1NzM5NGEyODFlNWJmYmMzZjQxNjQyZmQyOGMifQ=="/>
  </w:docVars>
  <w:rsids>
    <w:rsidRoot w:val="51E90942"/>
    <w:rsid w:val="51E90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197</Words>
  <Characters>204</Characters>
  <Lines>0</Lines>
  <Paragraphs>0</Paragraphs>
  <TotalTime>1</TotalTime>
  <ScaleCrop>false</ScaleCrop>
  <LinksUpToDate>false</LinksUpToDate>
  <CharactersWithSpaces>204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2023-06-08T09:39:00Z</dcterms:created>
  <dc:creator>一库</dc:creator>
  <cp:lastModifiedBy>一库</cp:lastModifiedBy>
  <dcterms:modified xsi:type="dcterms:W3CDTF">2023-06-08T09:41:17Z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5477DCAF92434BAB9B35B8354DC13041_11</vt:lpwstr>
  </property>
</Properties>
</file>