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D1A786A">
      <w:pPr>
        <w:rPr>
          <w:rFonts w:hint="default" w:ascii="仿宋_GB2312" w:eastAsia="仿宋_GB2312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_GB2312" w:eastAsia="仿宋_GB2312"/>
          <w:sz w:val="32"/>
          <w:szCs w:val="32"/>
          <w:lang w:val="en-US" w:eastAsia="zh-CN"/>
        </w:rPr>
        <w:t>附件1</w:t>
      </w:r>
    </w:p>
    <w:p w14:paraId="282927E1">
      <w:pPr>
        <w:jc w:val="center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  <w:t>202</w:t>
      </w: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val="en-US" w:eastAsia="zh-CN"/>
        </w:rPr>
        <w:t>4</w:t>
      </w: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  <w:t>年</w:t>
      </w: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  <w:t>柳州市第一类城镇公益性岗位人员</w:t>
      </w:r>
    </w:p>
    <w:p w14:paraId="5B6E8E87">
      <w:pPr>
        <w:jc w:val="center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  <w:t>岗位补贴及社会保险补贴标准</w:t>
      </w:r>
    </w:p>
    <w:p w14:paraId="40EEF6B8">
      <w:pPr>
        <w:ind w:left="1322" w:leftChars="419" w:hanging="442" w:hangingChars="100"/>
        <w:jc w:val="center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eastAsia="zh-CN"/>
        </w:rPr>
      </w:pPr>
    </w:p>
    <w:p w14:paraId="4DF76206">
      <w:pPr>
        <w:tabs>
          <w:tab w:val="left" w:pos="2079"/>
        </w:tabs>
        <w:spacing w:line="570" w:lineRule="exact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eastAsia" w:eastAsia="楷体_GB2312"/>
          <w:b/>
          <w:color w:val="0000FF"/>
          <w:sz w:val="32"/>
          <w:szCs w:val="32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b/>
          <w:color w:val="252525" w:themeColor="text1" w:themeTint="D9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根据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《</w:t>
      </w:r>
      <w:r>
        <w:rPr>
          <w:rFonts w:hint="eastAsia" w:ascii="仿宋_GB2312" w:hAnsi="仿宋_GB2312" w:eastAsia="仿宋_GB2312" w:cs="仿宋_GB2312"/>
          <w:sz w:val="32"/>
          <w:szCs w:val="32"/>
        </w:rPr>
        <w:t>关于印发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&lt;</w:t>
      </w:r>
      <w:r>
        <w:rPr>
          <w:rFonts w:hint="eastAsia" w:ascii="仿宋_GB2312" w:hAnsi="仿宋_GB2312" w:eastAsia="仿宋_GB2312" w:cs="仿宋_GB2312"/>
          <w:sz w:val="32"/>
          <w:szCs w:val="32"/>
        </w:rPr>
        <w:t>关于加强城镇公益性岗位管理服务工作的通知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&gt;</w:t>
      </w:r>
      <w:r>
        <w:rPr>
          <w:rFonts w:hint="eastAsia" w:ascii="仿宋_GB2312" w:hAnsi="仿宋_GB2312" w:eastAsia="仿宋_GB2312" w:cs="仿宋_GB2312"/>
          <w:sz w:val="32"/>
          <w:szCs w:val="32"/>
        </w:rPr>
        <w:t>的通知》（柳人社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规</w:t>
      </w:r>
      <w:r>
        <w:rPr>
          <w:rFonts w:hint="eastAsia" w:ascii="仿宋_GB2312" w:hAnsi="仿宋_GB2312" w:eastAsia="仿宋_GB2312" w:cs="仿宋_GB2312"/>
          <w:sz w:val="32"/>
          <w:szCs w:val="32"/>
        </w:rPr>
        <w:t>〔202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〕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</w:rPr>
        <w:t>号）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文件</w:t>
      </w:r>
      <w:r>
        <w:rPr>
          <w:rFonts w:hint="eastAsia" w:ascii="仿宋_GB2312" w:hAnsi="仿宋_GB2312" w:eastAsia="仿宋_GB2312" w:cs="仿宋_GB2312"/>
          <w:sz w:val="32"/>
          <w:szCs w:val="32"/>
        </w:rPr>
        <w:t>精神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，用人单位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按月足额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支付不低于我市最低标准130%的工资，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依法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按时为公益性岗位人员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缴纳社会保险费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用人单位按月足额发放工资后，经申请、审核、公示等流程后给予用人单位补贴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。第一类公益性岗位的岗位补贴标准为我市最低工资标准的130%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。</w:t>
      </w: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  <w:t>社会保险补贴标准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用人单位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公益性岗位人员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实际缴纳的社会保险费（含基本养老保险费、基本医疗保险费、大额医疗补助、失业保险费、工伤保险费和生育保险费）给予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用人单位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补贴，不包括就业困难人员个人应缴纳的部分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。</w:t>
      </w:r>
    </w:p>
    <w:p w14:paraId="53C1625B">
      <w:pPr>
        <w:tabs>
          <w:tab w:val="left" w:pos="2079"/>
        </w:tabs>
        <w:spacing w:line="570" w:lineRule="exact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lang w:val="en-US" w:eastAsia="zh-CN"/>
        </w:rPr>
      </w:pPr>
    </w:p>
    <w:p w14:paraId="388909F4">
      <w:pPr>
        <w:ind w:firstLine="600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1EBCB214">
      <w:pPr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WUyMTQ1OWNjNTcyYmE4ZGQ3ODZkZTM0ZWZkNzdlMzEifQ=="/>
  </w:docVars>
  <w:rsids>
    <w:rsidRoot w:val="0044628C"/>
    <w:rsid w:val="00265F97"/>
    <w:rsid w:val="002E5672"/>
    <w:rsid w:val="003B64AF"/>
    <w:rsid w:val="00433966"/>
    <w:rsid w:val="004401D5"/>
    <w:rsid w:val="0044628C"/>
    <w:rsid w:val="00480C79"/>
    <w:rsid w:val="005A578F"/>
    <w:rsid w:val="005C0F5F"/>
    <w:rsid w:val="006F1912"/>
    <w:rsid w:val="008C5B7F"/>
    <w:rsid w:val="009849E7"/>
    <w:rsid w:val="009C0825"/>
    <w:rsid w:val="00A01299"/>
    <w:rsid w:val="00D374C4"/>
    <w:rsid w:val="00E00A39"/>
    <w:rsid w:val="011A79D6"/>
    <w:rsid w:val="011E2533"/>
    <w:rsid w:val="03BD4329"/>
    <w:rsid w:val="049105A9"/>
    <w:rsid w:val="05E96782"/>
    <w:rsid w:val="083E3870"/>
    <w:rsid w:val="0A37722B"/>
    <w:rsid w:val="0CFB05D3"/>
    <w:rsid w:val="0D796AC7"/>
    <w:rsid w:val="0DF32DE6"/>
    <w:rsid w:val="0F164CB2"/>
    <w:rsid w:val="0F761535"/>
    <w:rsid w:val="13261F42"/>
    <w:rsid w:val="15C26E54"/>
    <w:rsid w:val="1C1945F8"/>
    <w:rsid w:val="1C962E3A"/>
    <w:rsid w:val="1CE633B3"/>
    <w:rsid w:val="1F0E77C4"/>
    <w:rsid w:val="1FA27583"/>
    <w:rsid w:val="1FFF4672"/>
    <w:rsid w:val="24F714CC"/>
    <w:rsid w:val="296C17FC"/>
    <w:rsid w:val="2CF75313"/>
    <w:rsid w:val="2D0903F2"/>
    <w:rsid w:val="2D3D45E4"/>
    <w:rsid w:val="2DA114E0"/>
    <w:rsid w:val="2EC51EC5"/>
    <w:rsid w:val="30A75B51"/>
    <w:rsid w:val="31A556BF"/>
    <w:rsid w:val="34A41FA5"/>
    <w:rsid w:val="38D469EB"/>
    <w:rsid w:val="3C5E62EB"/>
    <w:rsid w:val="3D6D2D9E"/>
    <w:rsid w:val="3FE945FB"/>
    <w:rsid w:val="401A67CE"/>
    <w:rsid w:val="41435821"/>
    <w:rsid w:val="4799671C"/>
    <w:rsid w:val="493B494A"/>
    <w:rsid w:val="507B42EC"/>
    <w:rsid w:val="52AE5808"/>
    <w:rsid w:val="56060C88"/>
    <w:rsid w:val="56EB001C"/>
    <w:rsid w:val="575A7095"/>
    <w:rsid w:val="58135EA5"/>
    <w:rsid w:val="5B3C7EDF"/>
    <w:rsid w:val="5B401B55"/>
    <w:rsid w:val="5BBA73DB"/>
    <w:rsid w:val="5C291165"/>
    <w:rsid w:val="5D41596D"/>
    <w:rsid w:val="5E201D6A"/>
    <w:rsid w:val="5E9A150A"/>
    <w:rsid w:val="5FB62051"/>
    <w:rsid w:val="62E4643C"/>
    <w:rsid w:val="636B510E"/>
    <w:rsid w:val="63D07C47"/>
    <w:rsid w:val="64E849DD"/>
    <w:rsid w:val="658C0B7B"/>
    <w:rsid w:val="665E266D"/>
    <w:rsid w:val="6EFD3FFB"/>
    <w:rsid w:val="6F451F76"/>
    <w:rsid w:val="733F0FEE"/>
    <w:rsid w:val="744516A0"/>
    <w:rsid w:val="74B46C3F"/>
    <w:rsid w:val="75341117"/>
    <w:rsid w:val="75FC389C"/>
    <w:rsid w:val="77073ABA"/>
    <w:rsid w:val="79DF0F43"/>
    <w:rsid w:val="7A405F5A"/>
    <w:rsid w:val="7EAE3218"/>
    <w:rsid w:val="7F295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spacing w:line="240" w:lineRule="auto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290</Words>
  <Characters>302</Characters>
  <Lines>2</Lines>
  <Paragraphs>1</Paragraphs>
  <TotalTime>64</TotalTime>
  <ScaleCrop>false</ScaleCrop>
  <LinksUpToDate>false</LinksUpToDate>
  <CharactersWithSpaces>306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2020-07-24T07:09:00Z</dcterms:created>
  <dc:creator>aaaa</dc:creator>
  <cp:lastModifiedBy>Administrator</cp:lastModifiedBy>
  <cp:lastPrinted>2024-08-13T01:59:00Z</cp:lastPrinted>
  <dcterms:modified xsi:type="dcterms:W3CDTF">2025-03-05T06:38:30Z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5BB091943B604989A6DD3627A89C7B09</vt:lpwstr>
  </property>
  <property fmtid="{D5CDD505-2E9C-101B-9397-08002B2CF9AE}" pid="4" name="KSOTemplateDocerSaveRecord">
    <vt:lpwstr>eyJoZGlkIjoiMWUyMTQ1OWNjNTcyYmE4ZGQ3ODZkZTM0ZWZkNzdlMzEiLCJ1c2VySWQiOiIyNTQwNDY5NTgifQ==</vt:lpwstr>
  </property>
</Properties>
</file>