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享受扶持小微企业创业担保贷款贴息条件</w:t>
      </w:r>
    </w:p>
    <w:p>
      <w:pPr>
        <w:spacing w:line="560" w:lineRule="exact"/>
        <w:ind w:firstLine="633" w:firstLineChars="198"/>
        <w:rPr>
          <w:rFonts w:hint="eastAsia" w:ascii="仿宋_GB2312" w:hAnsi="仿宋" w:eastAsia="仿宋_GB2312" w:cs="仿宋"/>
          <w:color w:val="000000"/>
          <w:kern w:val="3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一、贴息贷款对</w:t>
      </w:r>
      <w:r>
        <w:rPr>
          <w:rFonts w:hint="eastAsia" w:ascii="仿宋_GB2312" w:hAnsi="仿宋" w:eastAsia="仿宋_GB2312" w:cs="仿宋"/>
          <w:color w:val="000000"/>
          <w:kern w:val="30"/>
          <w:sz w:val="32"/>
          <w:szCs w:val="32"/>
        </w:rPr>
        <w:t>象：</w:t>
      </w:r>
      <w:r>
        <w:rPr>
          <w:rFonts w:hint="eastAsia" w:ascii="仿宋_GB2312" w:hAnsi="仿宋" w:eastAsia="仿宋_GB2312" w:cs="仿宋"/>
          <w:color w:val="000000"/>
          <w:kern w:val="30"/>
          <w:sz w:val="32"/>
          <w:szCs w:val="32"/>
          <w:lang w:val="en-US" w:eastAsia="zh-CN"/>
        </w:rPr>
        <w:t>法定劳动年龄以内，诚实守信，有创业愿望和创业能力，柳州市（含县）范围内自谋职业、自主创业的各类就业人员，并符合以下范围和条件之一：</w:t>
      </w:r>
    </w:p>
    <w:p>
      <w:pPr>
        <w:spacing w:line="560" w:lineRule="exact"/>
        <w:ind w:firstLine="633" w:firstLineChars="198"/>
        <w:rPr>
          <w:rFonts w:hint="eastAsia" w:ascii="仿宋_GB2312" w:hAnsi="仿宋" w:eastAsia="仿宋_GB2312" w:cs="仿宋"/>
          <w:color w:val="000000"/>
          <w:kern w:val="3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kern w:val="30"/>
          <w:sz w:val="32"/>
          <w:szCs w:val="32"/>
          <w:lang w:val="en-US" w:eastAsia="zh-CN"/>
        </w:rPr>
        <w:t>1.申请贷款时进行工商登记2年以内（含2年，下文“以内”“以上”包含本数）的个体经营实体、小微企业。</w:t>
      </w:r>
    </w:p>
    <w:p>
      <w:pPr>
        <w:spacing w:line="560" w:lineRule="exact"/>
        <w:ind w:firstLine="633" w:firstLineChars="198"/>
        <w:rPr>
          <w:rFonts w:hint="eastAsia" w:ascii="仿宋_GB2312" w:hAnsi="楷体" w:eastAsia="仿宋_GB2312"/>
          <w:sz w:val="32"/>
          <w:szCs w:val="32"/>
          <w:highlight w:val="yellow"/>
          <w:u w:val="none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kern w:val="30"/>
          <w:sz w:val="32"/>
          <w:szCs w:val="32"/>
          <w:lang w:val="en-US" w:eastAsia="zh-CN"/>
        </w:rPr>
        <w:t>2.申请贷款时工商登记注册5年以内，且申请贷款日之前2年以来吸纳就业人员人数3人以上的个体经营实体、小微企业。</w:t>
      </w:r>
    </w:p>
    <w:p>
      <w:pPr>
        <w:spacing w:line="560" w:lineRule="exact"/>
        <w:ind w:firstLine="633" w:firstLineChars="198"/>
        <w:rPr>
          <w:rFonts w:hint="eastAsia" w:ascii="仿宋_GB2312" w:hAnsi="仿宋" w:eastAsia="仿宋_GB2312" w:cs="仿宋"/>
          <w:color w:val="000000"/>
          <w:kern w:val="3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30"/>
          <w:sz w:val="32"/>
          <w:szCs w:val="32"/>
        </w:rPr>
        <w:t>以上贷款申请人已获得过政府贴息贷款的（含原小额担保贷款、柳州市农民工创业担保贷款），不再申请办理“小微贷”。</w:t>
      </w:r>
    </w:p>
    <w:p>
      <w:pPr>
        <w:pStyle w:val="2"/>
        <w:spacing w:line="560" w:lineRule="exact"/>
        <w:ind w:firstLine="640" w:firstLineChars="200"/>
        <w:rPr>
          <w:rFonts w:hint="eastAsia" w:eastAsia="仿宋_GB2312"/>
          <w:color w:val="000000"/>
          <w:kern w:val="30"/>
          <w:sz w:val="32"/>
          <w:szCs w:val="32"/>
          <w:u w:val="none"/>
          <w:lang w:eastAsia="zh-CN"/>
        </w:rPr>
      </w:pPr>
      <w:r>
        <w:rPr>
          <w:rFonts w:hint="eastAsia" w:ascii="仿宋_GB2312" w:hAnsi="仿宋" w:eastAsia="仿宋_GB2312" w:cs="仿宋"/>
          <w:color w:val="000000"/>
          <w:kern w:val="30"/>
          <w:sz w:val="32"/>
          <w:szCs w:val="32"/>
        </w:rPr>
        <w:t>二、</w:t>
      </w:r>
      <w:r>
        <w:rPr>
          <w:rFonts w:hint="eastAsia" w:ascii="仿宋_GB2312" w:hAnsi="仿宋" w:eastAsia="仿宋_GB2312" w:cs="仿宋"/>
          <w:kern w:val="30"/>
          <w:sz w:val="32"/>
          <w:szCs w:val="32"/>
        </w:rPr>
        <w:t>贴息：</w:t>
      </w:r>
      <w:r>
        <w:rPr>
          <w:rFonts w:hint="eastAsia" w:ascii="仿宋_GB2312" w:hAnsi="楷体" w:eastAsia="仿宋_GB2312"/>
          <w:sz w:val="32"/>
          <w:szCs w:val="32"/>
          <w:u w:val="none"/>
          <w:lang w:val="en-US" w:eastAsia="zh-CN"/>
        </w:rPr>
        <w:t>2020年12月31日前发放的贷款贴息，按</w:t>
      </w:r>
      <w:r>
        <w:rPr>
          <w:rFonts w:hint="eastAsia" w:ascii="仿宋_GB2312" w:eastAsia="仿宋_GB2312"/>
          <w:sz w:val="32"/>
          <w:szCs w:val="32"/>
        </w:rPr>
        <w:t>《柳州市扶持小微企业创业担保贴息贷款实施办法（暂行）》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楷体" w:eastAsia="仿宋_GB2312"/>
          <w:sz w:val="32"/>
          <w:szCs w:val="32"/>
          <w:u w:val="none"/>
          <w:lang w:val="en-US" w:eastAsia="zh-CN"/>
        </w:rPr>
        <w:t>柳人社规</w:t>
      </w:r>
      <w:r>
        <w:rPr>
          <w:rFonts w:hint="eastAsia" w:ascii="仿宋_GB2312" w:hAnsi="楷体" w:eastAsia="仿宋_GB2312"/>
          <w:sz w:val="32"/>
          <w:szCs w:val="32"/>
          <w:u w:val="none"/>
        </w:rPr>
        <w:t>〔2017〕</w:t>
      </w:r>
      <w:r>
        <w:rPr>
          <w:rFonts w:hint="eastAsia" w:ascii="仿宋_GB2312" w:hAnsi="楷体" w:eastAsia="仿宋_GB2312"/>
          <w:sz w:val="32"/>
          <w:szCs w:val="32"/>
          <w:u w:val="none"/>
          <w:lang w:val="en-US" w:eastAsia="zh-CN"/>
        </w:rPr>
        <w:t>1号，以下简称“柳人社规</w:t>
      </w:r>
      <w:r>
        <w:rPr>
          <w:rFonts w:hint="eastAsia" w:ascii="仿宋_GB2312" w:hAnsi="楷体" w:eastAsia="仿宋_GB2312"/>
          <w:sz w:val="32"/>
          <w:szCs w:val="32"/>
          <w:u w:val="none"/>
        </w:rPr>
        <w:t>〔2017〕</w:t>
      </w:r>
      <w:r>
        <w:rPr>
          <w:rFonts w:hint="eastAsia" w:ascii="仿宋_GB2312" w:hAnsi="楷体" w:eastAsia="仿宋_GB2312"/>
          <w:sz w:val="32"/>
          <w:szCs w:val="32"/>
          <w:u w:val="none"/>
          <w:lang w:val="en-US" w:eastAsia="zh-CN"/>
        </w:rPr>
        <w:t>1号”）执行，即：</w:t>
      </w:r>
      <w:r>
        <w:rPr>
          <w:rFonts w:hint="eastAsia" w:ascii="仿宋_GB2312" w:hAnsi="仿宋" w:eastAsia="仿宋_GB2312" w:cs="仿宋"/>
          <w:sz w:val="32"/>
          <w:szCs w:val="32"/>
        </w:rPr>
        <w:t>个体工商户的贷款，第1年给予全额贴息，第2年贴息2/3，小型微型企业贷款，第一年给予全额贴息，第二年贴息50%。违反贷款用途和逾期的贷款，不予贴息。</w:t>
      </w:r>
      <w:r>
        <w:rPr>
          <w:rFonts w:hint="eastAsia" w:ascii="仿宋_GB2312" w:hAnsi="楷体" w:eastAsia="仿宋_GB2312"/>
          <w:sz w:val="32"/>
          <w:szCs w:val="32"/>
          <w:u w:val="none"/>
          <w:lang w:val="en-US" w:eastAsia="zh-CN"/>
        </w:rPr>
        <w:t>2021年1月1日起新发放的贷款贴息，按</w:t>
      </w:r>
      <w:r>
        <w:rPr>
          <w:rFonts w:hint="eastAsia" w:ascii="仿宋_GB2312" w:hAnsi="楷体" w:eastAsia="仿宋_GB2312"/>
          <w:sz w:val="32"/>
          <w:szCs w:val="32"/>
          <w:u w:val="none"/>
          <w:lang w:eastAsia="zh-CN"/>
        </w:rPr>
        <w:t>南宁银发〔</w:t>
      </w:r>
      <w:r>
        <w:rPr>
          <w:rFonts w:hint="eastAsia" w:ascii="仿宋_GB2312" w:hAnsi="楷体" w:eastAsia="仿宋_GB2312"/>
          <w:sz w:val="32"/>
          <w:szCs w:val="32"/>
          <w:u w:val="none"/>
          <w:lang w:val="en-US" w:eastAsia="zh-CN"/>
        </w:rPr>
        <w:t>2020</w:t>
      </w:r>
      <w:r>
        <w:rPr>
          <w:rFonts w:hint="eastAsia" w:ascii="仿宋_GB2312" w:hAnsi="楷体" w:eastAsia="仿宋_GB2312"/>
          <w:sz w:val="32"/>
          <w:szCs w:val="32"/>
          <w:u w:val="none"/>
          <w:lang w:eastAsia="zh-CN"/>
        </w:rPr>
        <w:t>〕286号文件执行，即：</w:t>
      </w:r>
      <w:r>
        <w:rPr>
          <w:rFonts w:hint="eastAsia" w:eastAsia="仿宋_GB2312"/>
          <w:color w:val="000000"/>
          <w:kern w:val="30"/>
          <w:sz w:val="32"/>
          <w:szCs w:val="32"/>
          <w:u w:val="none"/>
        </w:rPr>
        <w:t>LPR</w:t>
      </w:r>
      <w:r>
        <w:rPr>
          <w:rFonts w:hint="eastAsia" w:eastAsia="仿宋_GB2312"/>
          <w:color w:val="000000"/>
          <w:kern w:val="30"/>
          <w:sz w:val="32"/>
          <w:szCs w:val="32"/>
          <w:u w:val="none"/>
          <w:lang w:val="en-US" w:eastAsia="zh-CN"/>
        </w:rPr>
        <w:t>-</w:t>
      </w:r>
      <w:r>
        <w:rPr>
          <w:rFonts w:hint="eastAsia" w:eastAsia="仿宋_GB2312"/>
          <w:color w:val="000000"/>
          <w:kern w:val="30"/>
          <w:sz w:val="32"/>
          <w:szCs w:val="32"/>
          <w:u w:val="none"/>
        </w:rPr>
        <w:t>150BP</w:t>
      </w:r>
      <w:r>
        <w:rPr>
          <w:rFonts w:hint="eastAsia" w:eastAsia="仿宋_GB2312"/>
          <w:color w:val="000000"/>
          <w:kern w:val="30"/>
          <w:sz w:val="32"/>
          <w:szCs w:val="32"/>
          <w:u w:val="none"/>
          <w:lang w:eastAsia="zh-CN"/>
        </w:rPr>
        <w:t>以下的部分由借款人承担，超出部分由财政资金承担。</w:t>
      </w:r>
    </w:p>
    <w:p>
      <w:pPr>
        <w:pStyle w:val="2"/>
        <w:spacing w:line="560" w:lineRule="exact"/>
        <w:ind w:firstLine="640" w:firstLineChars="200"/>
        <w:rPr>
          <w:rFonts w:hint="eastAsia" w:ascii="仿宋_GB2312" w:hAnsi="仿宋" w:eastAsia="仿宋_GB2312" w:cs="仿宋"/>
          <w:color w:val="000000"/>
          <w:kern w:val="30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下列项目不予贴息贷款：建筑业、娱乐业、销售不动产、转让土地使用权、广告业、房屋中介、桑拿、按摩、网吧、氧吧等。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640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18" w:right="141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NTc0MTVmMWUyNGQzNGUwNzFkZjI3NWRmMWQ4ZWIifQ=="/>
  </w:docVars>
  <w:rsids>
    <w:rsidRoot w:val="3CCF08C3"/>
    <w:rsid w:val="3CC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  <w:rPr>
      <w:kern w:val="0"/>
      <w:sz w:val="30"/>
      <w:szCs w:val="30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2022-08-09T08:40:00Z</dcterms:created>
  <dc:creator>一库</dc:creator>
  <cp:lastModifiedBy>一库</cp:lastModifiedBy>
  <dcterms:modified xsi:type="dcterms:W3CDTF">2022-08-09T08:41:19Z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B5A42D5E30C14AFF890355714A6FA2CF</vt:lpwstr>
  </property>
</Properties>
</file>