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202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届柳州市高校毕业生</w:t>
      </w: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一次性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>求职补贴对象、条件及标准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一、补贴对象和条件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补贴对象为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 xml:space="preserve"> 年毕业的积极求职创业的柳州市辖区内高校毕业生（包括按照国家普通高等学校招生计划和研究生招生计 划招收的具有学籍的本、专科生和硕士、博士研究生，以及技工 院校高级工班、预备技师班、技师班和特殊教育院校职业教育类毕业生，下同），在本学历层次求学期间符合下列条件之一的， 可申请一次性求职补贴：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（一）来自城乡居民最低生活保障家庭。指申请人所在家庭 享受过城乡居民最低生活保障。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（二）来自城镇零就业家庭。指申请人所在家庭中，所有法 定劳动年龄内、具有劳动能力和就业愿望的家庭成员均处于失业 状态、进行失业登记，经认定符合零就业家庭情形的。 （三）来自防止返贫监测对象家庭。指申请人所在家庭被认 定为防止返贫监测对象家庭。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（四）属于特困人员。指申请人被认定为特困人员。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（五）残疾人。指申请人持有《中华人民共和国残疾人证》 或《中华人民共和国残疾军人证》。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（六）获得过国家助学贷款。指申请人获得过国家助学贷款。 高校毕业生只可按一种身份申领一次性求职补贴，曾申领过 一次性求职补贴（含原求职创业补贴）的高校毕业生，进入下一阶段学习并再次毕业的，不再发放补贴。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二、补贴标准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　　</w:t>
      </w:r>
      <w:r>
        <w:rPr>
          <w:rFonts w:hint="eastAsia" w:ascii="Times New Roman" w:hAnsi="Times New Roman" w:eastAsia="仿宋_GB2312"/>
          <w:sz w:val="32"/>
          <w:szCs w:val="32"/>
        </w:rPr>
        <w:t>按上年度自治区一类地区月最低工资标准的 80%一次性发 放，本次补贴发放标准为 1592 元/人。</w:t>
      </w:r>
    </w:p>
    <w:sectPr>
      <w:pgSz w:w="11906" w:h="16838"/>
      <w:pgMar w:top="986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TdkYzE3YzcyYmM1Zjk0MDU4MWRlNTc0ODhiYzcifQ=="/>
  </w:docVars>
  <w:rsids>
    <w:rsidRoot w:val="00000000"/>
    <w:rsid w:val="385C6972"/>
    <w:rsid w:val="42E27BAD"/>
    <w:rsid w:val="455D436F"/>
    <w:rsid w:val="6A276EFB"/>
    <w:rsid w:val="6C6F02DD"/>
    <w:rsid w:val="7B92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2022-11-10T03:37:00Z</dcterms:created>
  <dc:creator>Administrator</dc:creator>
  <cp:lastModifiedBy>Administrator</cp:lastModifiedBy>
  <dcterms:modified xsi:type="dcterms:W3CDTF">2025-12-04T02:30:07Z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1890A717A8F144C6B83CE05EBF279FBF</vt:lpwstr>
  </property>
</Properties>
</file>