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BFE0">
      <w:pPr>
        <w:spacing w:line="560" w:lineRule="exact"/>
        <w:rPr>
          <w:rFonts w:ascii="Times New Roman" w:hAnsi="Times New Roman" w:eastAsia="黑体"/>
          <w:sz w:val="32"/>
          <w:szCs w:val="24"/>
        </w:rPr>
      </w:pPr>
      <w:r>
        <w:rPr>
          <w:rFonts w:ascii="Times New Roman" w:hAnsi="Times New Roman" w:eastAsia="黑体"/>
          <w:sz w:val="32"/>
          <w:szCs w:val="24"/>
        </w:rPr>
        <w:t>附件</w:t>
      </w:r>
      <w:r>
        <w:rPr>
          <w:rFonts w:hint="eastAsia" w:ascii="Times New Roman" w:hAnsi="Times New Roman" w:eastAsia="黑体"/>
          <w:sz w:val="32"/>
          <w:szCs w:val="24"/>
        </w:rPr>
        <w:t>2</w:t>
      </w:r>
    </w:p>
    <w:p w14:paraId="4EB08405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bookmarkStart w:id="0" w:name="_GoBack"/>
      <w:r>
        <w:rPr>
          <w:rFonts w:ascii="Times New Roman" w:hAnsi="Times New Roman" w:eastAsia="方正小标宋简体"/>
          <w:sz w:val="44"/>
          <w:szCs w:val="36"/>
        </w:rPr>
        <w:t>柳州市创业服务机构</w:t>
      </w:r>
      <w:r>
        <w:rPr>
          <w:rFonts w:hint="eastAsia" w:ascii="Times New Roman" w:hAnsi="Times New Roman" w:eastAsia="方正小标宋简体"/>
          <w:sz w:val="44"/>
          <w:szCs w:val="36"/>
        </w:rPr>
        <w:t>申报</w:t>
      </w:r>
      <w:r>
        <w:rPr>
          <w:rFonts w:ascii="Times New Roman" w:hAnsi="Times New Roman" w:eastAsia="方正小标宋简体"/>
          <w:sz w:val="44"/>
          <w:szCs w:val="36"/>
        </w:rPr>
        <w:t>表</w:t>
      </w:r>
      <w:bookmarkEnd w:id="0"/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033"/>
        <w:gridCol w:w="1560"/>
        <w:gridCol w:w="236"/>
        <w:gridCol w:w="1423"/>
        <w:gridCol w:w="2849"/>
      </w:tblGrid>
      <w:tr w14:paraId="11C7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56E015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596F4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7CC1E5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7DD96DDC">
            <w:pPr>
              <w:widowControl/>
              <w:spacing w:line="560" w:lineRule="exact"/>
              <w:jc w:val="righ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填报日期：   年   月   日</w:t>
            </w:r>
          </w:p>
        </w:tc>
      </w:tr>
      <w:tr w14:paraId="3C37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F5F5F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机构名称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9C4E">
            <w:pPr>
              <w:widowControl/>
              <w:spacing w:line="560" w:lineRule="exac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</w:tr>
      <w:tr w14:paraId="43C9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2857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成立时间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DE6E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F95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注册登记证号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659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</w:tr>
      <w:tr w14:paraId="0FBB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B18F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机构注册地址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400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0FD1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C8A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主营业务范围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E65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237E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9428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法定代表人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8C92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0AB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身份证号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94C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7801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2F05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法定代表人联系电话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983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882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机构联系人及电话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B83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349A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425E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机构服务人员配置情况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66C3">
            <w:pPr>
              <w:widowControl/>
              <w:spacing w:line="400" w:lineRule="exac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创业指导专业人员人数      人；其中机构自有员工     人。</w:t>
            </w:r>
          </w:p>
        </w:tc>
      </w:tr>
      <w:tr w14:paraId="75A7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57B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机构概况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F60F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0E47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AA8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机构近期开展创业服务情况简介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7461B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310A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A36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宋体"/>
                <w:kern w:val="0"/>
                <w:sz w:val="22"/>
              </w:rPr>
              <w:t>申报机构</w:t>
            </w: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承诺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D36FFF">
            <w:pPr>
              <w:widowControl/>
              <w:spacing w:line="400" w:lineRule="exact"/>
              <w:ind w:firstLine="440" w:firstLineChars="200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本机构承诺对所递交的所有申报材料的真实性负责，如有提供虚构伪造的材料及存在其他不诚信行为，将自动放弃备案资格，并承担相应责任。</w:t>
            </w:r>
          </w:p>
          <w:p w14:paraId="2D3A5958">
            <w:pPr>
              <w:widowControl/>
              <w:spacing w:line="400" w:lineRule="exact"/>
              <w:ind w:firstLine="440" w:firstLineChars="200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  <w:p w14:paraId="0F15DAED">
            <w:pPr>
              <w:widowControl/>
              <w:spacing w:line="400" w:lineRule="exact"/>
              <w:ind w:firstLine="440" w:firstLineChars="200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法定代表人签字：           日期：   年  月  日（盖章）</w:t>
            </w:r>
          </w:p>
        </w:tc>
      </w:tr>
      <w:tr w14:paraId="2943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C9A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市就业服务中心初审意见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8BF78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 w14:paraId="7FDC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381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市人力资源和社会保障局审核</w:t>
            </w:r>
          </w:p>
          <w:p w14:paraId="4F8C216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意见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2D6F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 w14:paraId="0B5FC2E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16B2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85BDF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85BDF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1E1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92866"/>
    <w:rsid w:val="2F292866"/>
    <w:rsid w:val="4CC338C4"/>
    <w:rsid w:val="511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Calibri" w:hAnsi="Calibri" w:eastAsia="宋体" w:cs="仿宋_GB2312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line="560" w:lineRule="exact"/>
      <w:ind w:firstLine="640" w:firstLineChars="200"/>
    </w:pPr>
    <w:rPr>
      <w:rFonts w:ascii="Calibri" w:hAnsi="Calibri" w:eastAsia="仿宋_GB2312" w:cs="Times New Roman"/>
      <w:sz w:val="32"/>
      <w:szCs w:val="32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1"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2025-08-28T01:07:00Z</dcterms:created>
  <dc:creator>JINJUN</dc:creator>
  <cp:lastModifiedBy>JINJUN</cp:lastModifiedBy>
  <dcterms:modified xsi:type="dcterms:W3CDTF">2025-08-28T01:08:36Z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2347328D1D0643A08D9D7BED2D664862_13</vt:lpwstr>
  </property>
  <property fmtid="{D5CDD505-2E9C-101B-9397-08002B2CF9AE}" pid="4" name="KSOTemplateDocerSaveRecord">
    <vt:lpwstr>eyJoZGlkIjoiMWQ4NTkwNmFiY2M5MGQzMzUyYmZkYTI0Zjg4Nzk3MmQiLCJ1c2VySWQiOiIzMjkzOTkzODEifQ==</vt:lpwstr>
  </property>
</Properties>
</file>